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3D3A" w14:textId="13BDF226" w:rsidR="00611363" w:rsidRPr="00BD3117" w:rsidRDefault="0057271F" w:rsidP="00611363">
      <w:pPr>
        <w:spacing w:after="0"/>
        <w:ind w:left="8"/>
        <w:rPr>
          <w:rFonts w:ascii="Times New Roman" w:hAnsi="Times New Roman" w:cs="Times New Roman"/>
          <w:color w:val="2B2B2B"/>
          <w:lang w:val="en-GB"/>
        </w:rPr>
      </w:pPr>
      <w:r>
        <w:rPr>
          <w:rFonts w:ascii="Times New Roman" w:hAnsi="Times New Roman" w:cs="Times New Roman"/>
          <w:color w:val="2B2B2B"/>
          <w:lang w:val="en-US"/>
        </w:rPr>
        <w:t xml:space="preserve"> </w:t>
      </w:r>
      <w:r w:rsidR="002859A1">
        <w:rPr>
          <w:rFonts w:ascii="Times New Roman" w:hAnsi="Times New Roman" w:cs="Times New Roman"/>
          <w:color w:val="2B2B2B"/>
          <w:lang w:val="en-US"/>
        </w:rPr>
        <w:t xml:space="preserve"> </w:t>
      </w:r>
    </w:p>
    <w:p w14:paraId="0048AD80" w14:textId="3F05C23B" w:rsidR="00611363" w:rsidRPr="00BD3117" w:rsidRDefault="00611363" w:rsidP="00611363">
      <w:pPr>
        <w:spacing w:after="0"/>
        <w:ind w:left="8"/>
        <w:jc w:val="center"/>
        <w:rPr>
          <w:rFonts w:ascii="Times New Roman" w:eastAsia="Times New Roman" w:hAnsi="Times New Roman" w:cs="Times New Roman"/>
          <w:b/>
          <w:bCs/>
          <w:color w:val="002060"/>
          <w:lang w:val="en-GB"/>
        </w:rPr>
      </w:pPr>
      <w:r w:rsidRPr="00BD3117">
        <w:rPr>
          <w:rFonts w:ascii="Times New Roman" w:hAnsi="Times New Roman" w:cs="Times New Roman"/>
          <w:b/>
          <w:bCs/>
          <w:color w:val="002060"/>
          <w:lang w:val="en-GB"/>
        </w:rPr>
        <w:t>Job Description</w:t>
      </w:r>
    </w:p>
    <w:p w14:paraId="7F34C756" w14:textId="31EC1017" w:rsidR="00611363" w:rsidRPr="00BD3117" w:rsidRDefault="00DF0619" w:rsidP="00611363">
      <w:pPr>
        <w:spacing w:after="0"/>
        <w:ind w:left="8"/>
        <w:jc w:val="center"/>
        <w:rPr>
          <w:rFonts w:ascii="Times New Roman" w:eastAsia="Times New Roman" w:hAnsi="Times New Roman" w:cs="Times New Roman"/>
          <w:b/>
          <w:bCs/>
          <w:color w:val="002060"/>
          <w:lang w:val="en-GB"/>
        </w:rPr>
      </w:pPr>
      <w:r w:rsidRPr="00BD3117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Grants </w:t>
      </w:r>
      <w:r w:rsidR="00A6458A" w:rsidRPr="00BD3117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Coordinator </w:t>
      </w:r>
      <w:r w:rsidRPr="00BD3117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</w:t>
      </w:r>
    </w:p>
    <w:p w14:paraId="5DB86CFA" w14:textId="77777777" w:rsidR="00611363" w:rsidRPr="00BD3117" w:rsidRDefault="00611363" w:rsidP="00611363">
      <w:pPr>
        <w:spacing w:after="0" w:line="248" w:lineRule="auto"/>
        <w:ind w:left="9" w:hanging="10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48B9CDCA" w14:textId="60659167" w:rsidR="00DA1725" w:rsidRPr="00BD3117" w:rsidRDefault="00DA1725" w:rsidP="00DA1725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</w:pPr>
      <w:r w:rsidRPr="00BD3117"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  <w:t xml:space="preserve">THE POSITON </w:t>
      </w:r>
    </w:p>
    <w:p w14:paraId="4E771051" w14:textId="77777777" w:rsidR="00DA1725" w:rsidRPr="00BD3117" w:rsidRDefault="00DA1725" w:rsidP="00611363">
      <w:pPr>
        <w:spacing w:after="0" w:line="248" w:lineRule="auto"/>
        <w:ind w:left="9" w:hanging="1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0366ACF" w14:textId="37964E36" w:rsidR="00872E74" w:rsidRPr="00BD3117" w:rsidRDefault="00611363" w:rsidP="00611363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color w:val="000000" w:themeColor="text1"/>
          <w:lang w:val="en-GB"/>
        </w:rPr>
        <w:t xml:space="preserve">Legal Action Worldwide (LAW) is expanding and has created </w:t>
      </w:r>
      <w:r w:rsidR="00A6458A" w:rsidRPr="00BD3117">
        <w:rPr>
          <w:rFonts w:ascii="Times New Roman" w:hAnsi="Times New Roman" w:cs="Times New Roman"/>
          <w:color w:val="000000" w:themeColor="text1"/>
          <w:lang w:val="en-GB"/>
        </w:rPr>
        <w:t xml:space="preserve">an </w:t>
      </w:r>
      <w:r w:rsidRPr="00BD3117">
        <w:rPr>
          <w:rFonts w:ascii="Times New Roman" w:hAnsi="Times New Roman" w:cs="Times New Roman"/>
          <w:color w:val="000000" w:themeColor="text1"/>
          <w:lang w:val="en-GB"/>
        </w:rPr>
        <w:t xml:space="preserve">exciting </w:t>
      </w:r>
      <w:r w:rsidR="00A557E3" w:rsidRPr="00BD3117">
        <w:rPr>
          <w:rFonts w:ascii="Times New Roman" w:hAnsi="Times New Roman" w:cs="Times New Roman"/>
          <w:color w:val="000000" w:themeColor="text1"/>
          <w:lang w:val="en-GB"/>
        </w:rPr>
        <w:t>position</w:t>
      </w:r>
      <w:r w:rsidRPr="00BD311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D1BB7" w:rsidRPr="00BD3117">
        <w:rPr>
          <w:rFonts w:ascii="Times New Roman" w:hAnsi="Times New Roman" w:cs="Times New Roman"/>
          <w:color w:val="000000" w:themeColor="text1"/>
          <w:lang w:val="en-GB"/>
        </w:rPr>
        <w:t>for an experienc</w:t>
      </w:r>
      <w:r w:rsidR="002229C6" w:rsidRPr="00BD3117">
        <w:rPr>
          <w:rFonts w:ascii="Times New Roman" w:hAnsi="Times New Roman" w:cs="Times New Roman"/>
          <w:color w:val="000000" w:themeColor="text1"/>
          <w:lang w:val="en-GB"/>
        </w:rPr>
        <w:t xml:space="preserve">ed </w:t>
      </w:r>
      <w:r w:rsidR="004D4EFD" w:rsidRPr="00BD3117">
        <w:rPr>
          <w:rFonts w:ascii="Times New Roman" w:hAnsi="Times New Roman" w:cs="Times New Roman"/>
          <w:color w:val="000000" w:themeColor="text1"/>
          <w:lang w:val="en-GB"/>
        </w:rPr>
        <w:t xml:space="preserve">Grants </w:t>
      </w:r>
      <w:r w:rsidR="00A6458A" w:rsidRPr="00BD3117">
        <w:rPr>
          <w:rFonts w:ascii="Times New Roman" w:hAnsi="Times New Roman" w:cs="Times New Roman"/>
          <w:color w:val="000000" w:themeColor="text1"/>
          <w:lang w:val="en-GB"/>
        </w:rPr>
        <w:t>Coordinator t</w:t>
      </w:r>
      <w:r w:rsidR="006C4171" w:rsidRPr="00BD3117">
        <w:rPr>
          <w:rFonts w:ascii="Times New Roman" w:hAnsi="Times New Roman" w:cs="Times New Roman"/>
          <w:color w:val="000000" w:themeColor="text1"/>
          <w:lang w:val="en-GB"/>
        </w:rPr>
        <w:t xml:space="preserve">o ensure </w:t>
      </w:r>
      <w:r w:rsidR="00ED0958" w:rsidRPr="00BD3117">
        <w:rPr>
          <w:rFonts w:ascii="Times New Roman" w:hAnsi="Times New Roman" w:cs="Times New Roman"/>
          <w:color w:val="000000" w:themeColor="text1"/>
          <w:lang w:val="en-GB"/>
        </w:rPr>
        <w:t xml:space="preserve">that </w:t>
      </w:r>
      <w:r w:rsidR="00427FCD" w:rsidRPr="00BD3117">
        <w:rPr>
          <w:rFonts w:ascii="Times New Roman" w:hAnsi="Times New Roman" w:cs="Times New Roman"/>
          <w:color w:val="000000" w:themeColor="text1"/>
          <w:lang w:val="en-GB"/>
        </w:rPr>
        <w:t xml:space="preserve">LAW is </w:t>
      </w:r>
      <w:r w:rsidR="00ED0958" w:rsidRPr="00BD3117">
        <w:rPr>
          <w:rFonts w:ascii="Times New Roman" w:hAnsi="Times New Roman" w:cs="Times New Roman"/>
          <w:color w:val="000000" w:themeColor="text1"/>
          <w:lang w:val="en-GB"/>
        </w:rPr>
        <w:t>implementing high quality programming in line with donor requirements</w:t>
      </w:r>
      <w:r w:rsidR="006C4171" w:rsidRPr="00BD3117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8465BD" w:rsidRPr="00BD311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147A6" w:rsidRPr="00BD3117">
        <w:rPr>
          <w:rFonts w:ascii="Times New Roman" w:hAnsi="Times New Roman" w:cs="Times New Roman"/>
          <w:color w:val="2B2B2B"/>
          <w:lang w:val="en-GB"/>
        </w:rPr>
        <w:t xml:space="preserve">The Grants </w:t>
      </w:r>
      <w:r w:rsidR="00A6458A" w:rsidRPr="00BD3117">
        <w:rPr>
          <w:rFonts w:ascii="Times New Roman" w:hAnsi="Times New Roman" w:cs="Times New Roman"/>
          <w:color w:val="2B2B2B"/>
          <w:lang w:val="en-GB"/>
        </w:rPr>
        <w:t xml:space="preserve">Coordinator </w:t>
      </w:r>
      <w:r w:rsidR="00ED21EC" w:rsidRPr="00BD3117">
        <w:rPr>
          <w:rFonts w:ascii="Times New Roman" w:hAnsi="Times New Roman" w:cs="Times New Roman"/>
          <w:color w:val="2B2B2B"/>
          <w:lang w:val="en-GB"/>
        </w:rPr>
        <w:t>will</w:t>
      </w:r>
      <w:r w:rsidR="00A557E3" w:rsidRPr="00BD3117">
        <w:rPr>
          <w:rFonts w:ascii="Times New Roman" w:hAnsi="Times New Roman" w:cs="Times New Roman"/>
          <w:color w:val="2B2B2B"/>
          <w:lang w:val="en-GB"/>
        </w:rPr>
        <w:t xml:space="preserve"> be </w:t>
      </w:r>
      <w:r w:rsidR="00A557E3" w:rsidRPr="00BD3117">
        <w:rPr>
          <w:rFonts w:ascii="Times New Roman" w:eastAsia="Times New Roman" w:hAnsi="Times New Roman" w:cs="Times New Roman"/>
          <w:lang w:val="en-GB"/>
        </w:rPr>
        <w:t>reporting</w:t>
      </w:r>
      <w:r w:rsidRPr="00BD3117">
        <w:rPr>
          <w:rFonts w:ascii="Times New Roman" w:eastAsia="Times New Roman" w:hAnsi="Times New Roman" w:cs="Times New Roman"/>
          <w:lang w:val="en-GB"/>
        </w:rPr>
        <w:t xml:space="preserve"> </w:t>
      </w:r>
      <w:r w:rsidR="00A6458A" w:rsidRPr="00BD3117">
        <w:rPr>
          <w:rFonts w:ascii="Times New Roman" w:eastAsia="Times New Roman" w:hAnsi="Times New Roman" w:cs="Times New Roman"/>
          <w:lang w:val="en-GB"/>
        </w:rPr>
        <w:t xml:space="preserve">to the Operations Director </w:t>
      </w:r>
      <w:r w:rsidR="008147A6" w:rsidRPr="00BD3117">
        <w:rPr>
          <w:rFonts w:ascii="Times New Roman" w:eastAsia="Times New Roman" w:hAnsi="Times New Roman" w:cs="Times New Roman"/>
          <w:lang w:val="en-GB"/>
        </w:rPr>
        <w:t xml:space="preserve">and </w:t>
      </w:r>
      <w:r w:rsidR="008465BD" w:rsidRPr="00BD3117">
        <w:rPr>
          <w:rFonts w:ascii="Times New Roman" w:eastAsia="Times New Roman" w:hAnsi="Times New Roman" w:cs="Times New Roman"/>
          <w:lang w:val="en-GB"/>
        </w:rPr>
        <w:t xml:space="preserve">will </w:t>
      </w:r>
      <w:r w:rsidR="00872E74" w:rsidRPr="00BD3117">
        <w:rPr>
          <w:rFonts w:ascii="Times New Roman" w:eastAsia="Times New Roman" w:hAnsi="Times New Roman" w:cs="Times New Roman"/>
          <w:lang w:val="en-GB"/>
        </w:rPr>
        <w:t xml:space="preserve">work </w:t>
      </w:r>
      <w:r w:rsidR="00A6458A" w:rsidRPr="00BD3117">
        <w:rPr>
          <w:rFonts w:ascii="Times New Roman" w:eastAsia="Times New Roman" w:hAnsi="Times New Roman" w:cs="Times New Roman"/>
          <w:lang w:val="en-GB"/>
        </w:rPr>
        <w:t xml:space="preserve">collaboratively with </w:t>
      </w:r>
      <w:r w:rsidR="00A557E3" w:rsidRPr="00BD3117">
        <w:rPr>
          <w:rFonts w:ascii="Times New Roman" w:eastAsia="Times New Roman" w:hAnsi="Times New Roman" w:cs="Times New Roman"/>
          <w:lang w:val="en-GB"/>
        </w:rPr>
        <w:t>Programme</w:t>
      </w:r>
      <w:r w:rsidR="00872E74" w:rsidRPr="00BD3117">
        <w:rPr>
          <w:rFonts w:ascii="Times New Roman" w:eastAsia="Times New Roman" w:hAnsi="Times New Roman" w:cs="Times New Roman"/>
          <w:lang w:val="en-GB"/>
        </w:rPr>
        <w:t xml:space="preserve"> Managers</w:t>
      </w:r>
      <w:r w:rsidR="00A6458A" w:rsidRPr="00BD3117">
        <w:rPr>
          <w:rFonts w:ascii="Times New Roman" w:eastAsia="Times New Roman" w:hAnsi="Times New Roman" w:cs="Times New Roman"/>
          <w:lang w:val="en-GB"/>
        </w:rPr>
        <w:t xml:space="preserve"> and</w:t>
      </w:r>
      <w:r w:rsidR="00CF0BA8" w:rsidRPr="00BD3117">
        <w:rPr>
          <w:rFonts w:ascii="Times New Roman" w:eastAsia="Times New Roman" w:hAnsi="Times New Roman" w:cs="Times New Roman"/>
          <w:lang w:val="en-GB"/>
        </w:rPr>
        <w:t xml:space="preserve"> </w:t>
      </w:r>
      <w:r w:rsidR="00872E74" w:rsidRPr="00BD3117">
        <w:rPr>
          <w:rFonts w:ascii="Times New Roman" w:eastAsia="Times New Roman" w:hAnsi="Times New Roman" w:cs="Times New Roman"/>
          <w:lang w:val="en-GB"/>
        </w:rPr>
        <w:t xml:space="preserve">Finance </w:t>
      </w:r>
      <w:r w:rsidR="00A557E3" w:rsidRPr="00BD3117">
        <w:rPr>
          <w:rFonts w:ascii="Times New Roman" w:eastAsia="Times New Roman" w:hAnsi="Times New Roman" w:cs="Times New Roman"/>
          <w:lang w:val="en-GB"/>
        </w:rPr>
        <w:t>M</w:t>
      </w:r>
      <w:r w:rsidR="00872E74" w:rsidRPr="00BD3117">
        <w:rPr>
          <w:rFonts w:ascii="Times New Roman" w:eastAsia="Times New Roman" w:hAnsi="Times New Roman" w:cs="Times New Roman"/>
          <w:lang w:val="en-GB"/>
        </w:rPr>
        <w:t xml:space="preserve">angers </w:t>
      </w:r>
      <w:r w:rsidR="00A557E3" w:rsidRPr="00BD3117">
        <w:rPr>
          <w:rFonts w:ascii="Times New Roman" w:eastAsia="Times New Roman" w:hAnsi="Times New Roman" w:cs="Times New Roman"/>
          <w:lang w:val="en-GB"/>
        </w:rPr>
        <w:t xml:space="preserve">in the </w:t>
      </w:r>
      <w:r w:rsidR="00A6458A" w:rsidRPr="00BD3117">
        <w:rPr>
          <w:rFonts w:ascii="Times New Roman" w:eastAsia="Times New Roman" w:hAnsi="Times New Roman" w:cs="Times New Roman"/>
          <w:lang w:val="en-GB"/>
        </w:rPr>
        <w:t xml:space="preserve">field </w:t>
      </w:r>
      <w:r w:rsidR="00C16222" w:rsidRPr="00BD3117">
        <w:rPr>
          <w:rFonts w:ascii="Times New Roman" w:eastAsia="Times New Roman" w:hAnsi="Times New Roman" w:cs="Times New Roman"/>
          <w:lang w:val="en-GB"/>
        </w:rPr>
        <w:t>as well as donors and partners.</w:t>
      </w:r>
    </w:p>
    <w:p w14:paraId="4EAEB735" w14:textId="77777777" w:rsidR="00611363" w:rsidRPr="00BD3117" w:rsidRDefault="00611363" w:rsidP="000777F6">
      <w:pPr>
        <w:spacing w:after="0" w:line="248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F516175" w14:textId="77777777" w:rsidR="00611363" w:rsidRPr="00BD3117" w:rsidRDefault="00611363" w:rsidP="00611363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</w:pPr>
      <w:r w:rsidRPr="00BD3117"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  <w:t>BACKGROUND ABOUT LAW</w:t>
      </w:r>
    </w:p>
    <w:p w14:paraId="3014ABEF" w14:textId="77777777" w:rsidR="00611363" w:rsidRPr="00BD3117" w:rsidRDefault="00611363" w:rsidP="00611363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color w:val="FFC000"/>
          <w:lang w:val="en-GB"/>
        </w:rPr>
      </w:pPr>
    </w:p>
    <w:p w14:paraId="2414AEEA" w14:textId="25BED4DB" w:rsidR="00611363" w:rsidRPr="00BD3117" w:rsidRDefault="00611363" w:rsidP="00611363">
      <w:pPr>
        <w:spacing w:after="0" w:line="248" w:lineRule="auto"/>
        <w:ind w:left="-1"/>
        <w:jc w:val="both"/>
        <w:rPr>
          <w:rFonts w:ascii="Times New Roman" w:eastAsia="Times New Roman" w:hAnsi="Times New Roman" w:cs="Times New Roman"/>
          <w:lang w:val="en-GB"/>
        </w:rPr>
      </w:pPr>
      <w:r w:rsidRPr="00BD3117">
        <w:rPr>
          <w:rFonts w:ascii="Times New Roman" w:eastAsia="Times New Roman" w:hAnsi="Times New Roman" w:cs="Times New Roman"/>
          <w:lang w:val="en-GB"/>
        </w:rPr>
        <w:t xml:space="preserve">LAW is an independent, non-profit organisation comprised of human rights lawyers and jurists working in fragile and conflict affected </w:t>
      </w:r>
      <w:r w:rsidR="000777F6" w:rsidRPr="00BD3117">
        <w:rPr>
          <w:rFonts w:ascii="Times New Roman" w:eastAsia="Times New Roman" w:hAnsi="Times New Roman" w:cs="Times New Roman"/>
          <w:lang w:val="en-GB"/>
        </w:rPr>
        <w:t>contexts</w:t>
      </w:r>
      <w:r w:rsidRPr="00BD3117">
        <w:rPr>
          <w:rFonts w:ascii="Times New Roman" w:eastAsia="Times New Roman" w:hAnsi="Times New Roman" w:cs="Times New Roman"/>
          <w:lang w:val="en-GB"/>
        </w:rPr>
        <w:t xml:space="preserve"> in the Middle East, Africa and South Asia. LAW has a particular focus on gender equality and sexual and gender-based violence, the rule of law and accountability and transformative justice - working to bring justice to those who need it most.</w:t>
      </w:r>
    </w:p>
    <w:p w14:paraId="48871E99" w14:textId="77777777" w:rsidR="00611363" w:rsidRPr="00BD3117" w:rsidRDefault="00611363" w:rsidP="00611363">
      <w:pPr>
        <w:spacing w:after="0" w:line="248" w:lineRule="auto"/>
        <w:ind w:left="-1"/>
        <w:jc w:val="both"/>
        <w:rPr>
          <w:rFonts w:ascii="Times New Roman" w:hAnsi="Times New Roman" w:cs="Times New Roman"/>
          <w:lang w:val="en-GB"/>
        </w:rPr>
      </w:pPr>
    </w:p>
    <w:p w14:paraId="2E6401C2" w14:textId="77777777" w:rsidR="00611363" w:rsidRPr="00BD3117" w:rsidRDefault="00611363" w:rsidP="00611363">
      <w:pPr>
        <w:spacing w:after="0" w:line="248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D3117">
        <w:rPr>
          <w:rFonts w:ascii="Times New Roman" w:eastAsia="Times New Roman" w:hAnsi="Times New Roman" w:cs="Times New Roman"/>
          <w:lang w:val="en-GB"/>
        </w:rPr>
        <w:t>LAW’s ground-breaking work has received international media coverage, including in the New York Times, the Times of London, the Guardian, Al-Jazeera, BBC News, France24, The Independent, Voice of America, Huffington Post and Foreign Policy.</w:t>
      </w:r>
    </w:p>
    <w:p w14:paraId="4DA448CA" w14:textId="77777777" w:rsidR="00611363" w:rsidRPr="00BD3117" w:rsidRDefault="00611363" w:rsidP="00611363">
      <w:pPr>
        <w:spacing w:after="0" w:line="248" w:lineRule="auto"/>
        <w:jc w:val="both"/>
        <w:rPr>
          <w:rFonts w:ascii="Times New Roman" w:hAnsi="Times New Roman" w:cs="Times New Roman"/>
          <w:lang w:val="en-GB"/>
        </w:rPr>
      </w:pPr>
    </w:p>
    <w:p w14:paraId="32895B01" w14:textId="77777777" w:rsidR="00611363" w:rsidRPr="00BD3117" w:rsidRDefault="00611363" w:rsidP="00611363">
      <w:pPr>
        <w:shd w:val="clear" w:color="auto" w:fill="E0E0E0"/>
        <w:spacing w:after="0"/>
        <w:ind w:left="14"/>
        <w:jc w:val="both"/>
        <w:rPr>
          <w:rFonts w:ascii="Times New Roman" w:hAnsi="Times New Roman" w:cs="Times New Roman"/>
          <w:b/>
          <w:bCs/>
          <w:lang w:val="en-GB"/>
        </w:rPr>
      </w:pPr>
      <w:r w:rsidRPr="00BD3117">
        <w:rPr>
          <w:rFonts w:ascii="Times New Roman" w:hAnsi="Times New Roman" w:cs="Times New Roman"/>
          <w:b/>
          <w:bCs/>
          <w:lang w:val="en-GB"/>
        </w:rPr>
        <w:t>MORE ABOUT THE POSITION</w:t>
      </w:r>
    </w:p>
    <w:p w14:paraId="5656C0C3" w14:textId="77777777" w:rsidR="00611363" w:rsidRPr="00BD3117" w:rsidRDefault="00611363" w:rsidP="00611363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0" w:line="248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F8D7CA6" w14:textId="5A51EB57" w:rsidR="00611363" w:rsidRPr="00BD3117" w:rsidRDefault="00611363" w:rsidP="00611363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8" w:lineRule="auto"/>
        <w:ind w:left="-1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D3117">
        <w:rPr>
          <w:rFonts w:ascii="Times New Roman" w:eastAsia="Times New Roman" w:hAnsi="Times New Roman" w:cs="Times New Roman"/>
          <w:b/>
          <w:bCs/>
          <w:lang w:val="en-GB"/>
        </w:rPr>
        <w:t>Where?</w:t>
      </w:r>
      <w:r w:rsidRPr="00BD3117">
        <w:rPr>
          <w:rFonts w:ascii="Times New Roman" w:eastAsia="Times New Roman" w:hAnsi="Times New Roman" w:cs="Times New Roman"/>
          <w:lang w:val="en-GB"/>
        </w:rPr>
        <w:t xml:space="preserve"> </w:t>
      </w:r>
      <w:r w:rsidR="000C3647" w:rsidRPr="00BD3117">
        <w:rPr>
          <w:rFonts w:ascii="Times New Roman" w:eastAsia="Times New Roman" w:hAnsi="Times New Roman" w:cs="Times New Roman"/>
          <w:lang w:val="en-GB"/>
        </w:rPr>
        <w:t xml:space="preserve">The </w:t>
      </w:r>
      <w:r w:rsidRPr="00BD3117">
        <w:rPr>
          <w:rFonts w:ascii="Times New Roman" w:eastAsia="Times New Roman" w:hAnsi="Times New Roman" w:cs="Times New Roman"/>
          <w:lang w:val="en-GB"/>
        </w:rPr>
        <w:t xml:space="preserve">position </w:t>
      </w:r>
      <w:r w:rsidR="000C3647" w:rsidRPr="00BD3117">
        <w:rPr>
          <w:rFonts w:ascii="Times New Roman" w:eastAsia="Times New Roman" w:hAnsi="Times New Roman" w:cs="Times New Roman"/>
          <w:lang w:val="en-GB"/>
        </w:rPr>
        <w:t xml:space="preserve">will be </w:t>
      </w:r>
      <w:r w:rsidRPr="00BD3117">
        <w:rPr>
          <w:rFonts w:ascii="Times New Roman" w:eastAsia="Times New Roman" w:hAnsi="Times New Roman" w:cs="Times New Roman"/>
          <w:lang w:val="en-GB"/>
        </w:rPr>
        <w:t xml:space="preserve">based </w:t>
      </w:r>
      <w:r w:rsidR="004B1B0F" w:rsidRPr="00BD3117">
        <w:rPr>
          <w:rFonts w:ascii="Times New Roman" w:eastAsia="Times New Roman" w:hAnsi="Times New Roman" w:cs="Times New Roman"/>
          <w:lang w:val="en-GB"/>
        </w:rPr>
        <w:t xml:space="preserve">at </w:t>
      </w:r>
      <w:r w:rsidR="000C3647" w:rsidRPr="00BD3117">
        <w:rPr>
          <w:rFonts w:ascii="Times New Roman" w:eastAsia="Times New Roman" w:hAnsi="Times New Roman" w:cs="Times New Roman"/>
          <w:lang w:val="en-GB"/>
        </w:rPr>
        <w:t xml:space="preserve">our Head Office </w:t>
      </w:r>
      <w:r w:rsidR="00D7264B" w:rsidRPr="00BD3117">
        <w:rPr>
          <w:rFonts w:ascii="Times New Roman" w:eastAsia="Times New Roman" w:hAnsi="Times New Roman" w:cs="Times New Roman"/>
          <w:lang w:val="en-GB"/>
        </w:rPr>
        <w:t xml:space="preserve">in </w:t>
      </w:r>
      <w:r w:rsidRPr="00BD3117">
        <w:rPr>
          <w:rFonts w:ascii="Times New Roman" w:eastAsia="Times New Roman" w:hAnsi="Times New Roman" w:cs="Times New Roman"/>
          <w:bCs/>
          <w:color w:val="111111"/>
          <w:lang w:val="en-GB"/>
        </w:rPr>
        <w:t>Geneva, Switzerland</w:t>
      </w:r>
      <w:r w:rsidR="00D7264B" w:rsidRPr="00BD3117">
        <w:rPr>
          <w:rFonts w:ascii="Times New Roman" w:eastAsia="Times New Roman" w:hAnsi="Times New Roman" w:cs="Times New Roman"/>
          <w:bCs/>
          <w:color w:val="111111"/>
          <w:lang w:val="en-GB"/>
        </w:rPr>
        <w:t xml:space="preserve">.  </w:t>
      </w:r>
      <w:r w:rsidR="005E60C5" w:rsidRPr="00BD3117">
        <w:rPr>
          <w:rFonts w:ascii="Times New Roman" w:eastAsia="Times New Roman" w:hAnsi="Times New Roman" w:cs="Times New Roman"/>
          <w:bCs/>
          <w:color w:val="111111"/>
          <w:lang w:val="en-GB"/>
        </w:rPr>
        <w:t xml:space="preserve">You </w:t>
      </w:r>
      <w:r w:rsidR="007E38A6" w:rsidRPr="00BD3117">
        <w:rPr>
          <w:rFonts w:ascii="Times New Roman" w:eastAsia="Times New Roman" w:hAnsi="Times New Roman" w:cs="Times New Roman"/>
          <w:bCs/>
          <w:color w:val="111111"/>
          <w:lang w:val="en-GB"/>
        </w:rPr>
        <w:t>must have the right to work in Switzerland</w:t>
      </w:r>
      <w:r w:rsidR="000C3647" w:rsidRPr="00BD3117">
        <w:rPr>
          <w:rFonts w:ascii="Times New Roman" w:eastAsia="Times New Roman" w:hAnsi="Times New Roman" w:cs="Times New Roman"/>
          <w:bCs/>
          <w:lang w:val="en-GB"/>
        </w:rPr>
        <w:t xml:space="preserve">. </w:t>
      </w:r>
      <w:r w:rsidR="007E38A6" w:rsidRPr="00BD3117">
        <w:rPr>
          <w:rFonts w:ascii="Times New Roman" w:eastAsia="Times New Roman" w:hAnsi="Times New Roman" w:cs="Times New Roman"/>
          <w:bCs/>
          <w:lang w:val="en-GB"/>
        </w:rPr>
        <w:t xml:space="preserve">There </w:t>
      </w:r>
      <w:r w:rsidR="008D2C71">
        <w:rPr>
          <w:rFonts w:ascii="Times New Roman" w:eastAsia="Times New Roman" w:hAnsi="Times New Roman" w:cs="Times New Roman"/>
          <w:bCs/>
          <w:lang w:val="en-GB"/>
        </w:rPr>
        <w:t>may</w:t>
      </w:r>
      <w:r w:rsidR="007E38A6" w:rsidRPr="00BD3117">
        <w:rPr>
          <w:rFonts w:ascii="Times New Roman" w:eastAsia="Times New Roman" w:hAnsi="Times New Roman" w:cs="Times New Roman"/>
          <w:bCs/>
          <w:lang w:val="en-GB"/>
        </w:rPr>
        <w:t xml:space="preserve"> be opportunities to travel to the field, depending on funding.</w:t>
      </w:r>
    </w:p>
    <w:p w14:paraId="15AA02C0" w14:textId="77777777" w:rsidR="00B567DA" w:rsidRPr="00BD3117" w:rsidRDefault="00B567DA" w:rsidP="00B567DA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2F1F026C" w14:textId="4BF521B4" w:rsidR="00611363" w:rsidRPr="00BD3117" w:rsidRDefault="00B567DA" w:rsidP="00B567DA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>Duration</w:t>
      </w:r>
      <w:r w:rsidR="007075A0"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  <w:r w:rsidR="004B1B0F" w:rsidRPr="00BD3117">
        <w:rPr>
          <w:rFonts w:ascii="Times New Roman" w:eastAsia="Times New Roman" w:hAnsi="Times New Roman" w:cs="Times New Roman"/>
          <w:lang w:val="en-GB"/>
        </w:rPr>
        <w:t xml:space="preserve"> </w:t>
      </w:r>
      <w:r w:rsidR="005E60C5" w:rsidRPr="00BD3117">
        <w:rPr>
          <w:rFonts w:ascii="Times New Roman" w:eastAsia="Times New Roman" w:hAnsi="Times New Roman" w:cs="Times New Roman"/>
          <w:lang w:val="en-GB"/>
        </w:rPr>
        <w:t xml:space="preserve">This is a </w:t>
      </w:r>
      <w:r w:rsidR="00365472" w:rsidRPr="00BD3117">
        <w:rPr>
          <w:rFonts w:ascii="Times New Roman" w:eastAsia="Times New Roman" w:hAnsi="Times New Roman" w:cs="Times New Roman"/>
          <w:lang w:val="en-GB"/>
        </w:rPr>
        <w:t>full-time</w:t>
      </w:r>
      <w:r w:rsidR="007075A0" w:rsidRPr="00BD3117">
        <w:rPr>
          <w:rFonts w:ascii="Times New Roman" w:eastAsia="Times New Roman" w:hAnsi="Times New Roman" w:cs="Times New Roman"/>
          <w:lang w:val="en-GB"/>
        </w:rPr>
        <w:t xml:space="preserve"> position</w:t>
      </w:r>
      <w:r w:rsidR="00365472" w:rsidRPr="00BD3117">
        <w:rPr>
          <w:rFonts w:ascii="Times New Roman" w:eastAsia="Times New Roman" w:hAnsi="Times New Roman" w:cs="Times New Roman"/>
          <w:lang w:val="en-GB"/>
        </w:rPr>
        <w:t>,</w:t>
      </w:r>
      <w:r w:rsidR="00611363" w:rsidRPr="00BD3117">
        <w:rPr>
          <w:rFonts w:ascii="Times New Roman" w:eastAsia="Times New Roman" w:hAnsi="Times New Roman" w:cs="Times New Roman"/>
          <w:lang w:val="en-GB"/>
        </w:rPr>
        <w:t xml:space="preserve"> but we may be flexible for the right candidate.</w:t>
      </w:r>
    </w:p>
    <w:p w14:paraId="01D7EFCA" w14:textId="24290DB1" w:rsidR="00611363" w:rsidRPr="00BD3117" w:rsidRDefault="00611363" w:rsidP="00611363">
      <w:pPr>
        <w:pStyle w:val="NormalWeb"/>
        <w:rPr>
          <w:sz w:val="22"/>
          <w:szCs w:val="22"/>
          <w:lang w:val="en-GB"/>
        </w:rPr>
      </w:pPr>
      <w:r w:rsidRPr="00BD3117">
        <w:rPr>
          <w:b/>
          <w:bCs/>
          <w:sz w:val="22"/>
          <w:szCs w:val="22"/>
          <w:lang w:val="en-GB"/>
        </w:rPr>
        <w:t>Salary:</w:t>
      </w:r>
      <w:r w:rsidRPr="00BD3117">
        <w:rPr>
          <w:sz w:val="22"/>
          <w:szCs w:val="22"/>
          <w:lang w:val="en-GB"/>
        </w:rPr>
        <w:t xml:space="preserve"> Competitive rates of pay apply. </w:t>
      </w:r>
    </w:p>
    <w:p w14:paraId="6E0FCFA3" w14:textId="4E407DBB" w:rsidR="00A55E5F" w:rsidRPr="00BD3117" w:rsidRDefault="00A55E5F" w:rsidP="00611363">
      <w:pPr>
        <w:pStyle w:val="NormalWeb"/>
        <w:rPr>
          <w:sz w:val="22"/>
          <w:szCs w:val="22"/>
          <w:lang w:val="en-GB"/>
        </w:rPr>
      </w:pPr>
      <w:r w:rsidRPr="00BD3117">
        <w:rPr>
          <w:b/>
          <w:bCs/>
          <w:sz w:val="22"/>
          <w:szCs w:val="22"/>
          <w:lang w:val="en-GB"/>
        </w:rPr>
        <w:t>Starting date</w:t>
      </w:r>
      <w:r w:rsidRPr="00BD3117">
        <w:rPr>
          <w:sz w:val="22"/>
          <w:szCs w:val="22"/>
          <w:lang w:val="en-GB"/>
        </w:rPr>
        <w:t xml:space="preserve">: </w:t>
      </w:r>
      <w:r w:rsidR="006441E3" w:rsidRPr="00BD3117">
        <w:rPr>
          <w:sz w:val="22"/>
          <w:szCs w:val="22"/>
          <w:lang w:val="en-GB"/>
        </w:rPr>
        <w:t>a</w:t>
      </w:r>
      <w:r w:rsidR="00ED21EC" w:rsidRPr="00BD3117">
        <w:rPr>
          <w:sz w:val="22"/>
          <w:szCs w:val="22"/>
          <w:lang w:val="en-GB"/>
        </w:rPr>
        <w:t>s soon as possible</w:t>
      </w:r>
    </w:p>
    <w:p w14:paraId="1519B802" w14:textId="50D7A185" w:rsidR="00990A54" w:rsidRPr="00BD3117" w:rsidRDefault="00611363" w:rsidP="006C62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lang w:val="en-GB"/>
        </w:rPr>
      </w:pPr>
      <w:r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Overview: </w:t>
      </w:r>
      <w:r w:rsidR="006C6264"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="00FC31FB" w:rsidRPr="00BD3117">
        <w:rPr>
          <w:rFonts w:ascii="Times New Roman" w:eastAsia="Times New Roman" w:hAnsi="Times New Roman" w:cs="Times New Roman"/>
          <w:lang w:val="en-GB" w:eastAsia="en-GB"/>
        </w:rPr>
        <w:t xml:space="preserve">The Grants </w:t>
      </w:r>
      <w:r w:rsidR="009E11D2" w:rsidRPr="00BD3117">
        <w:rPr>
          <w:rFonts w:ascii="Times New Roman" w:eastAsia="Times New Roman" w:hAnsi="Times New Roman" w:cs="Times New Roman"/>
          <w:lang w:val="en-GB" w:eastAsia="en-GB"/>
        </w:rPr>
        <w:t xml:space="preserve">Coordinator </w:t>
      </w:r>
      <w:r w:rsidRPr="00BD3117">
        <w:rPr>
          <w:rFonts w:ascii="Times New Roman" w:eastAsia="Times New Roman" w:hAnsi="Times New Roman" w:cs="Times New Roman"/>
          <w:lang w:val="en-GB" w:eastAsia="en-GB"/>
        </w:rPr>
        <w:t xml:space="preserve">will </w:t>
      </w:r>
      <w:r w:rsidR="009E11D2" w:rsidRPr="00BD3117">
        <w:rPr>
          <w:rFonts w:ascii="Times New Roman" w:eastAsia="Times New Roman" w:hAnsi="Times New Roman" w:cs="Times New Roman"/>
          <w:lang w:val="en-GB" w:eastAsia="en-GB"/>
        </w:rPr>
        <w:t xml:space="preserve">be </w:t>
      </w:r>
      <w:r w:rsidR="00133B29">
        <w:rPr>
          <w:rFonts w:ascii="Times New Roman" w:eastAsia="Times New Roman" w:hAnsi="Times New Roman" w:cs="Times New Roman"/>
          <w:lang w:val="en-GB" w:eastAsia="en-GB"/>
        </w:rPr>
        <w:t>coordinating</w:t>
      </w:r>
      <w:r w:rsidR="009E11D2" w:rsidRPr="00BD3117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557A35" w:rsidRPr="00BD3117">
        <w:rPr>
          <w:rFonts w:ascii="Times New Roman" w:hAnsi="Times New Roman" w:cs="Times New Roman"/>
          <w:color w:val="2B2B2B"/>
          <w:lang w:val="en-GB"/>
        </w:rPr>
        <w:t>a</w:t>
      </w:r>
      <w:r w:rsidR="00882670">
        <w:rPr>
          <w:rFonts w:ascii="Times New Roman" w:hAnsi="Times New Roman" w:cs="Times New Roman"/>
          <w:color w:val="2B2B2B"/>
          <w:lang w:val="en-GB"/>
        </w:rPr>
        <w:t xml:space="preserve"> diverse</w:t>
      </w:r>
      <w:r w:rsidR="00557A35" w:rsidRPr="00BD3117">
        <w:rPr>
          <w:rFonts w:ascii="Times New Roman" w:hAnsi="Times New Roman" w:cs="Times New Roman"/>
          <w:color w:val="2B2B2B"/>
          <w:lang w:val="en-GB"/>
        </w:rPr>
        <w:t xml:space="preserve"> portfolio of </w:t>
      </w:r>
      <w:r w:rsidR="007A0693" w:rsidRPr="00BD3117">
        <w:rPr>
          <w:rFonts w:ascii="Times New Roman" w:hAnsi="Times New Roman" w:cs="Times New Roman"/>
          <w:color w:val="2B2B2B"/>
          <w:lang w:val="en-GB"/>
        </w:rPr>
        <w:t>grants</w:t>
      </w:r>
      <w:r w:rsidR="0009559A" w:rsidRPr="00BD3117">
        <w:rPr>
          <w:rFonts w:ascii="Times New Roman" w:hAnsi="Times New Roman" w:cs="Times New Roman"/>
          <w:color w:val="2B2B2B"/>
          <w:lang w:val="en-GB"/>
        </w:rPr>
        <w:t xml:space="preserve"> from institutional donors and will</w:t>
      </w:r>
      <w:r w:rsidR="006C6264" w:rsidRPr="00BD3117">
        <w:rPr>
          <w:rFonts w:ascii="Times New Roman" w:hAnsi="Times New Roman" w:cs="Times New Roman"/>
          <w:color w:val="2B2B2B"/>
          <w:lang w:val="en-GB"/>
        </w:rPr>
        <w:t xml:space="preserve"> </w:t>
      </w:r>
      <w:r w:rsidR="002B6D8F">
        <w:rPr>
          <w:rFonts w:ascii="Times New Roman" w:hAnsi="Times New Roman" w:cs="Times New Roman"/>
          <w:color w:val="2B2B2B"/>
          <w:lang w:val="en-GB"/>
        </w:rPr>
        <w:t xml:space="preserve">also </w:t>
      </w:r>
      <w:r w:rsidR="006C6264" w:rsidRPr="00BD3117">
        <w:rPr>
          <w:rFonts w:ascii="Times New Roman" w:hAnsi="Times New Roman" w:cs="Times New Roman"/>
          <w:color w:val="2B2B2B"/>
          <w:lang w:val="en-GB"/>
        </w:rPr>
        <w:t>support</w:t>
      </w:r>
      <w:r w:rsidR="007A0693" w:rsidRPr="00BD3117">
        <w:rPr>
          <w:rFonts w:ascii="Times New Roman" w:hAnsi="Times New Roman" w:cs="Times New Roman"/>
          <w:color w:val="2B2B2B"/>
          <w:lang w:val="en-GB"/>
        </w:rPr>
        <w:t xml:space="preserve"> </w:t>
      </w:r>
      <w:r w:rsidR="006C6264" w:rsidRPr="00BD3117">
        <w:rPr>
          <w:rFonts w:ascii="Times New Roman" w:hAnsi="Times New Roman" w:cs="Times New Roman"/>
          <w:color w:val="2B2B2B"/>
          <w:lang w:val="en-GB"/>
        </w:rPr>
        <w:t xml:space="preserve">the </w:t>
      </w:r>
      <w:r w:rsidR="009E11D2" w:rsidRPr="00BD3117">
        <w:rPr>
          <w:rFonts w:ascii="Times New Roman" w:hAnsi="Times New Roman" w:cs="Times New Roman"/>
          <w:color w:val="2B2B2B"/>
          <w:lang w:val="en-GB"/>
        </w:rPr>
        <w:t>Operations Director to</w:t>
      </w:r>
      <w:r w:rsidR="006C6264" w:rsidRPr="00BD3117">
        <w:rPr>
          <w:rFonts w:ascii="Times New Roman" w:hAnsi="Times New Roman" w:cs="Times New Roman"/>
          <w:color w:val="2B2B2B"/>
          <w:lang w:val="en-GB"/>
        </w:rPr>
        <w:t xml:space="preserve"> </w:t>
      </w:r>
      <w:r w:rsidR="00745E21" w:rsidRPr="00BD3117">
        <w:rPr>
          <w:rFonts w:ascii="Times New Roman" w:hAnsi="Times New Roman" w:cs="Times New Roman"/>
          <w:color w:val="2B2B2B"/>
          <w:lang w:val="en-GB"/>
        </w:rPr>
        <w:t>fundraise</w:t>
      </w:r>
      <w:r w:rsidR="00133B29">
        <w:rPr>
          <w:rFonts w:ascii="Times New Roman" w:hAnsi="Times New Roman" w:cs="Times New Roman"/>
          <w:color w:val="2B2B2B"/>
          <w:lang w:val="en-GB"/>
        </w:rPr>
        <w:t xml:space="preserve"> </w:t>
      </w:r>
      <w:r w:rsidR="00A70CC8">
        <w:rPr>
          <w:rFonts w:ascii="Times New Roman" w:hAnsi="Times New Roman" w:cs="Times New Roman"/>
          <w:color w:val="2B2B2B"/>
          <w:lang w:val="en-GB"/>
        </w:rPr>
        <w:t>and further develop</w:t>
      </w:r>
      <w:r w:rsidR="006C6264" w:rsidRPr="00BD3117">
        <w:rPr>
          <w:rFonts w:ascii="Times New Roman" w:hAnsi="Times New Roman" w:cs="Times New Roman"/>
          <w:color w:val="2B2B2B"/>
          <w:lang w:val="en-GB"/>
        </w:rPr>
        <w:t xml:space="preserve"> </w:t>
      </w:r>
      <w:r w:rsidR="00ED21EC" w:rsidRPr="00BD3117">
        <w:rPr>
          <w:rFonts w:ascii="Times New Roman" w:hAnsi="Times New Roman" w:cs="Times New Roman"/>
          <w:bCs/>
          <w:iCs/>
          <w:lang w:val="en-GB"/>
        </w:rPr>
        <w:t>systems</w:t>
      </w:r>
      <w:r w:rsidR="00AD7580" w:rsidRPr="00BD3117">
        <w:rPr>
          <w:rFonts w:ascii="Times New Roman" w:hAnsi="Times New Roman" w:cs="Times New Roman"/>
          <w:bCs/>
          <w:iCs/>
          <w:lang w:val="en-GB"/>
        </w:rPr>
        <w:t xml:space="preserve">, </w:t>
      </w:r>
      <w:r w:rsidR="006C6264" w:rsidRPr="00BD3117">
        <w:rPr>
          <w:rFonts w:ascii="Times New Roman" w:hAnsi="Times New Roman" w:cs="Times New Roman"/>
          <w:bCs/>
          <w:iCs/>
          <w:lang w:val="en-GB"/>
        </w:rPr>
        <w:t>policies and procedures</w:t>
      </w:r>
      <w:r w:rsidR="009E11D2" w:rsidRPr="00BD3117">
        <w:rPr>
          <w:rFonts w:ascii="Times New Roman" w:hAnsi="Times New Roman" w:cs="Times New Roman"/>
          <w:bCs/>
          <w:iCs/>
          <w:lang w:val="en-GB"/>
        </w:rPr>
        <w:t xml:space="preserve"> </w:t>
      </w:r>
      <w:r w:rsidR="0009559A" w:rsidRPr="00BD3117">
        <w:rPr>
          <w:rFonts w:ascii="Times New Roman" w:hAnsi="Times New Roman" w:cs="Times New Roman"/>
          <w:bCs/>
          <w:iCs/>
          <w:lang w:val="en-GB"/>
        </w:rPr>
        <w:t>relating to</w:t>
      </w:r>
      <w:r w:rsidR="00047701" w:rsidRPr="00BD3117">
        <w:rPr>
          <w:rFonts w:ascii="Times New Roman" w:hAnsi="Times New Roman" w:cs="Times New Roman"/>
          <w:bCs/>
          <w:iCs/>
          <w:lang w:val="en-GB"/>
        </w:rPr>
        <w:t xml:space="preserve"> programme </w:t>
      </w:r>
      <w:r w:rsidR="009E11D2" w:rsidRPr="00BD3117">
        <w:rPr>
          <w:rFonts w:ascii="Times New Roman" w:hAnsi="Times New Roman" w:cs="Times New Roman"/>
          <w:bCs/>
          <w:iCs/>
          <w:lang w:val="en-GB"/>
        </w:rPr>
        <w:t>quality and compliance</w:t>
      </w:r>
      <w:r w:rsidR="00D970F8" w:rsidRPr="00BD3117">
        <w:rPr>
          <w:rFonts w:ascii="Times New Roman" w:hAnsi="Times New Roman" w:cs="Times New Roman"/>
          <w:bCs/>
          <w:iCs/>
          <w:lang w:val="en-GB"/>
        </w:rPr>
        <w:t>.</w:t>
      </w:r>
      <w:r w:rsidR="002A5C94" w:rsidRPr="00BD3117">
        <w:rPr>
          <w:rFonts w:ascii="Times New Roman" w:hAnsi="Times New Roman" w:cs="Times New Roman"/>
          <w:bCs/>
          <w:iCs/>
          <w:lang w:val="en-GB"/>
        </w:rPr>
        <w:t xml:space="preserve"> </w:t>
      </w:r>
    </w:p>
    <w:p w14:paraId="0B61B43A" w14:textId="77777777" w:rsidR="006C6264" w:rsidRPr="00BD3117" w:rsidRDefault="006C6264" w:rsidP="00611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en-GB"/>
        </w:rPr>
      </w:pPr>
    </w:p>
    <w:p w14:paraId="147C7D78" w14:textId="256BA3B9" w:rsidR="001A0D58" w:rsidRPr="00BD3117" w:rsidRDefault="006441E3" w:rsidP="006113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>KEY RESPONSIBIL</w:t>
      </w:r>
      <w:r w:rsidR="00CB11A9"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>I</w:t>
      </w:r>
      <w:r w:rsidRPr="00BD3117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TIES </w:t>
      </w:r>
    </w:p>
    <w:p w14:paraId="1B9EB15C" w14:textId="77777777" w:rsidR="00ED21EC" w:rsidRDefault="00ED21EC" w:rsidP="002D7AF6">
      <w:pPr>
        <w:pStyle w:val="NoSpacing"/>
        <w:rPr>
          <w:rFonts w:ascii="Times New Roman" w:hAnsi="Times New Roman" w:cs="Times New Roman"/>
          <w:lang w:val="en-GB"/>
        </w:rPr>
      </w:pPr>
    </w:p>
    <w:p w14:paraId="4AC19C75" w14:textId="35F2C7FA" w:rsidR="00F43AEC" w:rsidRPr="00BD3117" w:rsidRDefault="00F43AEC" w:rsidP="002D7AF6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Grants Coordinator will: </w:t>
      </w:r>
    </w:p>
    <w:p w14:paraId="451B3EC1" w14:textId="61EE62F2" w:rsidR="00226EB7" w:rsidRPr="00BD3117" w:rsidRDefault="00226EB7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Support Programme Managers </w:t>
      </w:r>
      <w:r w:rsidR="00E35873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in developing and writing</w:t>
      </w:r>
      <w:r w:rsidR="00C23616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concept notes, </w:t>
      </w:r>
      <w:r w:rsidR="00BB6E17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proposal</w:t>
      </w:r>
      <w:r w:rsidR="006707F1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s</w:t>
      </w:r>
      <w:r w:rsidR="00C676AA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and</w:t>
      </w:r>
      <w:r w:rsidR="00BB6E17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</w:t>
      </w:r>
      <w:r w:rsidR="666ED0EF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log</w:t>
      </w:r>
      <w:r w:rsidR="0057271F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f</w:t>
      </w:r>
      <w:r w:rsidR="666ED0EF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rames</w:t>
      </w:r>
      <w:r w:rsidR="00C676AA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; </w:t>
      </w:r>
    </w:p>
    <w:p w14:paraId="6B3AD73D" w14:textId="1B1524D9" w:rsidR="0035282F" w:rsidRPr="00BD3117" w:rsidRDefault="0035282F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Overs</w:t>
      </w:r>
      <w:r w:rsidR="002719D7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ee</w:t>
      </w:r>
      <w:r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grant documentation</w:t>
      </w:r>
      <w:r w:rsidR="0061648D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and continually improv</w:t>
      </w:r>
      <w:r w:rsidR="006707F1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e</w:t>
      </w:r>
      <w:r w:rsidR="0061648D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</w:t>
      </w:r>
      <w:r w:rsidR="006707F1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>our</w:t>
      </w:r>
      <w:r w:rsidR="0061648D"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 grants management systems</w:t>
      </w:r>
      <w:r w:rsidRPr="00BD3117">
        <w:rPr>
          <w:rFonts w:ascii="Times New Roman" w:hAnsi="Times New Roman" w:cs="Times New Roman"/>
          <w:color w:val="343433"/>
          <w:shd w:val="clear" w:color="auto" w:fill="FFFFFF"/>
          <w:lang w:val="en-GB"/>
        </w:rPr>
        <w:t xml:space="preserve">; </w:t>
      </w:r>
    </w:p>
    <w:p w14:paraId="3324459D" w14:textId="08C008E1" w:rsidR="007309A0" w:rsidRPr="00BD3117" w:rsidRDefault="00A8352D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lang w:val="en-GB"/>
        </w:rPr>
        <w:t xml:space="preserve">Lead on the </w:t>
      </w:r>
      <w:r w:rsidR="00E35873" w:rsidRPr="00BD3117">
        <w:rPr>
          <w:rFonts w:ascii="Times New Roman" w:hAnsi="Times New Roman" w:cs="Times New Roman"/>
          <w:lang w:val="en-GB"/>
        </w:rPr>
        <w:t>organisation’s</w:t>
      </w:r>
      <w:r w:rsidRPr="00BD3117">
        <w:rPr>
          <w:rFonts w:ascii="Times New Roman" w:hAnsi="Times New Roman" w:cs="Times New Roman"/>
          <w:lang w:val="en-GB"/>
        </w:rPr>
        <w:t xml:space="preserve"> grants calendar and e</w:t>
      </w:r>
      <w:r w:rsidR="00661CB3" w:rsidRPr="00BD3117">
        <w:rPr>
          <w:rFonts w:ascii="Times New Roman" w:hAnsi="Times New Roman" w:cs="Times New Roman"/>
          <w:lang w:val="en-GB"/>
        </w:rPr>
        <w:t xml:space="preserve">nsure </w:t>
      </w:r>
      <w:r w:rsidR="0035282F" w:rsidRPr="00BD3117">
        <w:rPr>
          <w:rFonts w:ascii="Times New Roman" w:hAnsi="Times New Roman" w:cs="Times New Roman"/>
          <w:lang w:val="en-GB"/>
        </w:rPr>
        <w:t>high quality and timely</w:t>
      </w:r>
      <w:r w:rsidR="00661CB3" w:rsidRPr="00BD3117">
        <w:rPr>
          <w:rFonts w:ascii="Times New Roman" w:hAnsi="Times New Roman" w:cs="Times New Roman"/>
          <w:lang w:val="en-GB"/>
        </w:rPr>
        <w:t xml:space="preserve"> </w:t>
      </w:r>
      <w:r w:rsidR="00BB6E17" w:rsidRPr="00BD3117">
        <w:rPr>
          <w:rFonts w:ascii="Times New Roman" w:hAnsi="Times New Roman" w:cs="Times New Roman"/>
          <w:lang w:val="en-GB"/>
        </w:rPr>
        <w:t xml:space="preserve">narrative and financial </w:t>
      </w:r>
      <w:r w:rsidR="009E11D2" w:rsidRPr="00BD3117">
        <w:rPr>
          <w:rFonts w:ascii="Times New Roman" w:hAnsi="Times New Roman" w:cs="Times New Roman"/>
          <w:lang w:val="en-GB"/>
        </w:rPr>
        <w:t>repor</w:t>
      </w:r>
      <w:r w:rsidR="00BB6E17" w:rsidRPr="00BD3117">
        <w:rPr>
          <w:rFonts w:ascii="Times New Roman" w:hAnsi="Times New Roman" w:cs="Times New Roman"/>
          <w:lang w:val="en-GB"/>
        </w:rPr>
        <w:t>ting to donors</w:t>
      </w:r>
      <w:r w:rsidR="007B28C3">
        <w:rPr>
          <w:rFonts w:ascii="Times New Roman" w:hAnsi="Times New Roman" w:cs="Times New Roman"/>
          <w:lang w:val="en-GB"/>
        </w:rPr>
        <w:t>,</w:t>
      </w:r>
      <w:r w:rsidR="002D7AF6" w:rsidRPr="00BD3117">
        <w:rPr>
          <w:rFonts w:ascii="Times New Roman" w:hAnsi="Times New Roman" w:cs="Times New Roman"/>
          <w:lang w:val="en-GB"/>
        </w:rPr>
        <w:t xml:space="preserve"> including through donor portals as </w:t>
      </w:r>
      <w:r w:rsidR="007B28C3">
        <w:rPr>
          <w:rFonts w:ascii="Times New Roman" w:hAnsi="Times New Roman" w:cs="Times New Roman"/>
          <w:lang w:val="en-GB"/>
        </w:rPr>
        <w:t>required</w:t>
      </w:r>
      <w:r w:rsidR="00427FCD" w:rsidRPr="00BD3117">
        <w:rPr>
          <w:rFonts w:ascii="Times New Roman" w:hAnsi="Times New Roman" w:cs="Times New Roman"/>
          <w:lang w:val="en-GB"/>
        </w:rPr>
        <w:t>;</w:t>
      </w:r>
    </w:p>
    <w:p w14:paraId="68CB477D" w14:textId="74351E52" w:rsidR="00457C92" w:rsidRDefault="007B28C3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Support the Executive Director and the Operations Director with fundraising</w:t>
      </w:r>
      <w:r w:rsidR="00457C92">
        <w:rPr>
          <w:rFonts w:ascii="Times New Roman" w:hAnsi="Times New Roman" w:cs="Times New Roman"/>
          <w:lang w:val="en-GB"/>
        </w:rPr>
        <w:t xml:space="preserve"> through research on donor priorities an</w:t>
      </w:r>
      <w:r w:rsidR="002327F1">
        <w:rPr>
          <w:rFonts w:ascii="Times New Roman" w:hAnsi="Times New Roman" w:cs="Times New Roman"/>
          <w:lang w:val="en-GB"/>
        </w:rPr>
        <w:t>d developing strategies</w:t>
      </w:r>
      <w:r w:rsidR="00A71924">
        <w:rPr>
          <w:rFonts w:ascii="Times New Roman" w:hAnsi="Times New Roman" w:cs="Times New Roman"/>
          <w:lang w:val="en-GB"/>
        </w:rPr>
        <w:t xml:space="preserve">. </w:t>
      </w:r>
    </w:p>
    <w:p w14:paraId="7350F564" w14:textId="29D29454" w:rsidR="0035282F" w:rsidRPr="00BD3117" w:rsidRDefault="00457C92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35282F" w:rsidRPr="00BD3117">
        <w:rPr>
          <w:rFonts w:ascii="Times New Roman" w:hAnsi="Times New Roman" w:cs="Times New Roman"/>
          <w:lang w:val="en-GB"/>
        </w:rPr>
        <w:t>rack and share relevant calls for proposal</w:t>
      </w:r>
      <w:r w:rsidR="004F7B5B">
        <w:rPr>
          <w:rFonts w:ascii="Times New Roman" w:hAnsi="Times New Roman" w:cs="Times New Roman"/>
          <w:lang w:val="en-GB"/>
        </w:rPr>
        <w:t xml:space="preserve"> with the management team</w:t>
      </w:r>
      <w:r w:rsidR="0035282F" w:rsidRPr="00BD3117">
        <w:rPr>
          <w:rFonts w:ascii="Times New Roman" w:hAnsi="Times New Roman" w:cs="Times New Roman"/>
          <w:lang w:val="en-GB"/>
        </w:rPr>
        <w:t xml:space="preserve">. </w:t>
      </w:r>
    </w:p>
    <w:p w14:paraId="31994738" w14:textId="0E2750FB" w:rsidR="002D2FFB" w:rsidRPr="00BD3117" w:rsidRDefault="00661CB3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lang w:val="en-GB"/>
        </w:rPr>
        <w:t>Map</w:t>
      </w:r>
      <w:r w:rsidR="00F43AEC">
        <w:rPr>
          <w:rFonts w:ascii="Times New Roman" w:hAnsi="Times New Roman" w:cs="Times New Roman"/>
          <w:lang w:val="en-GB"/>
        </w:rPr>
        <w:t xml:space="preserve"> </w:t>
      </w:r>
      <w:r w:rsidRPr="00BD3117">
        <w:rPr>
          <w:rFonts w:ascii="Times New Roman" w:hAnsi="Times New Roman" w:cs="Times New Roman"/>
          <w:lang w:val="en-GB"/>
        </w:rPr>
        <w:t xml:space="preserve">out </w:t>
      </w:r>
      <w:r w:rsidR="00A71924">
        <w:rPr>
          <w:rFonts w:ascii="Times New Roman" w:hAnsi="Times New Roman" w:cs="Times New Roman"/>
          <w:lang w:val="en-GB"/>
        </w:rPr>
        <w:t xml:space="preserve">of </w:t>
      </w:r>
      <w:r w:rsidRPr="00BD3117">
        <w:rPr>
          <w:rFonts w:ascii="Times New Roman" w:hAnsi="Times New Roman" w:cs="Times New Roman"/>
          <w:lang w:val="en-GB"/>
        </w:rPr>
        <w:t xml:space="preserve">donor </w:t>
      </w:r>
      <w:r w:rsidR="0061648D" w:rsidRPr="00BD3117">
        <w:rPr>
          <w:rFonts w:ascii="Times New Roman" w:hAnsi="Times New Roman" w:cs="Times New Roman"/>
          <w:lang w:val="en-GB"/>
        </w:rPr>
        <w:t xml:space="preserve">rules and regulations </w:t>
      </w:r>
      <w:r w:rsidRPr="00BD3117">
        <w:rPr>
          <w:rFonts w:ascii="Times New Roman" w:hAnsi="Times New Roman" w:cs="Times New Roman"/>
          <w:lang w:val="en-GB"/>
        </w:rPr>
        <w:t>to ensure compliance</w:t>
      </w:r>
      <w:r w:rsidR="00F07FFD" w:rsidRPr="00BD3117">
        <w:rPr>
          <w:rFonts w:ascii="Times New Roman" w:hAnsi="Times New Roman" w:cs="Times New Roman"/>
          <w:lang w:val="en-GB"/>
        </w:rPr>
        <w:t xml:space="preserve"> </w:t>
      </w:r>
      <w:r w:rsidR="00226EB7" w:rsidRPr="00BD3117">
        <w:rPr>
          <w:rFonts w:ascii="Times New Roman" w:hAnsi="Times New Roman" w:cs="Times New Roman"/>
          <w:lang w:val="en-GB"/>
        </w:rPr>
        <w:t>across programmes</w:t>
      </w:r>
      <w:r w:rsidR="00A71924">
        <w:rPr>
          <w:rFonts w:ascii="Times New Roman" w:hAnsi="Times New Roman" w:cs="Times New Roman"/>
          <w:lang w:val="en-GB"/>
        </w:rPr>
        <w:t xml:space="preserve"> and </w:t>
      </w:r>
      <w:r w:rsidR="00AC47CF">
        <w:rPr>
          <w:rFonts w:ascii="Times New Roman" w:hAnsi="Times New Roman" w:cs="Times New Roman"/>
          <w:lang w:val="en-GB"/>
        </w:rPr>
        <w:t>lead on training staff</w:t>
      </w:r>
      <w:r w:rsidR="00A71924">
        <w:rPr>
          <w:rFonts w:ascii="Times New Roman" w:hAnsi="Times New Roman" w:cs="Times New Roman"/>
          <w:lang w:val="en-GB"/>
        </w:rPr>
        <w:t xml:space="preserve"> on </w:t>
      </w:r>
      <w:r w:rsidR="00AC47CF">
        <w:rPr>
          <w:rFonts w:ascii="Times New Roman" w:hAnsi="Times New Roman" w:cs="Times New Roman"/>
          <w:lang w:val="en-GB"/>
        </w:rPr>
        <w:t xml:space="preserve">donor </w:t>
      </w:r>
      <w:r w:rsidR="00A71924">
        <w:rPr>
          <w:rFonts w:ascii="Times New Roman" w:hAnsi="Times New Roman" w:cs="Times New Roman"/>
          <w:lang w:val="en-GB"/>
        </w:rPr>
        <w:t>compliance</w:t>
      </w:r>
      <w:r w:rsidR="0077793E" w:rsidRPr="00BD3117">
        <w:rPr>
          <w:rFonts w:ascii="Times New Roman" w:hAnsi="Times New Roman" w:cs="Times New Roman"/>
          <w:lang w:val="en-GB"/>
        </w:rPr>
        <w:t>;</w:t>
      </w:r>
    </w:p>
    <w:p w14:paraId="267755F2" w14:textId="6E4CE08A" w:rsidR="392EB575" w:rsidRPr="00D21BAC" w:rsidRDefault="00445FC1" w:rsidP="392EB57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lang w:val="en-GB"/>
        </w:rPr>
        <w:t xml:space="preserve">Work with Programme Managers to develop </w:t>
      </w:r>
      <w:r w:rsidR="00231EF6" w:rsidRPr="00BD3117">
        <w:rPr>
          <w:rFonts w:ascii="Times New Roman" w:hAnsi="Times New Roman" w:cs="Times New Roman"/>
          <w:lang w:val="en-GB"/>
        </w:rPr>
        <w:t>M</w:t>
      </w:r>
      <w:r w:rsidRPr="00BD3117">
        <w:rPr>
          <w:rFonts w:ascii="Times New Roman" w:hAnsi="Times New Roman" w:cs="Times New Roman"/>
          <w:lang w:val="en-GB"/>
        </w:rPr>
        <w:t>onitoring</w:t>
      </w:r>
      <w:r w:rsidR="00D21BAC">
        <w:rPr>
          <w:rFonts w:ascii="Times New Roman" w:hAnsi="Times New Roman" w:cs="Times New Roman"/>
          <w:lang w:val="en-GB"/>
        </w:rPr>
        <w:t xml:space="preserve">, </w:t>
      </w:r>
      <w:r w:rsidR="00231EF6" w:rsidRPr="00BD3117">
        <w:rPr>
          <w:rFonts w:ascii="Times New Roman" w:hAnsi="Times New Roman" w:cs="Times New Roman"/>
          <w:lang w:val="en-GB"/>
        </w:rPr>
        <w:t>E</w:t>
      </w:r>
      <w:r w:rsidRPr="00BD3117">
        <w:rPr>
          <w:rFonts w:ascii="Times New Roman" w:hAnsi="Times New Roman" w:cs="Times New Roman"/>
          <w:lang w:val="en-GB"/>
        </w:rPr>
        <w:t xml:space="preserve">valuation </w:t>
      </w:r>
      <w:r w:rsidR="00D21BAC">
        <w:rPr>
          <w:rFonts w:ascii="Times New Roman" w:hAnsi="Times New Roman" w:cs="Times New Roman"/>
          <w:lang w:val="en-GB"/>
        </w:rPr>
        <w:t xml:space="preserve">and Learning </w:t>
      </w:r>
      <w:r w:rsidRPr="00BD3117">
        <w:rPr>
          <w:rFonts w:ascii="Times New Roman" w:hAnsi="Times New Roman" w:cs="Times New Roman"/>
          <w:lang w:val="en-GB"/>
        </w:rPr>
        <w:t>strategies</w:t>
      </w:r>
      <w:r w:rsidR="006C4171" w:rsidRPr="00BD3117">
        <w:rPr>
          <w:rFonts w:ascii="Times New Roman" w:hAnsi="Times New Roman" w:cs="Times New Roman"/>
          <w:lang w:val="en-GB"/>
        </w:rPr>
        <w:t>;</w:t>
      </w:r>
    </w:p>
    <w:p w14:paraId="0802710A" w14:textId="4E8A655B" w:rsidR="008D0688" w:rsidRPr="00BD3117" w:rsidRDefault="008D0688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Lead on collecting organisation </w:t>
      </w:r>
      <w:r w:rsidR="00050DA1">
        <w:rPr>
          <w:rFonts w:ascii="Times New Roman" w:hAnsi="Times New Roman" w:cs="Times New Roman"/>
          <w:lang w:val="en-GB"/>
        </w:rPr>
        <w:t>data through internal indicators and work closely with the management team on the Annual Report</w:t>
      </w:r>
      <w:r w:rsidR="17D7C0AF" w:rsidRPr="392EB575">
        <w:rPr>
          <w:rFonts w:ascii="Times New Roman" w:hAnsi="Times New Roman" w:cs="Times New Roman"/>
          <w:lang w:val="en-GB"/>
        </w:rPr>
        <w:t>;</w:t>
      </w:r>
      <w:r w:rsidR="00050DA1">
        <w:rPr>
          <w:rFonts w:ascii="Times New Roman" w:hAnsi="Times New Roman" w:cs="Times New Roman"/>
          <w:lang w:val="en-GB"/>
        </w:rPr>
        <w:t xml:space="preserve"> </w:t>
      </w:r>
    </w:p>
    <w:p w14:paraId="4FC65FBF" w14:textId="709AD40C" w:rsidR="00445FC1" w:rsidRPr="00BD3117" w:rsidRDefault="00445FC1" w:rsidP="00C676A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lang w:val="en-GB"/>
        </w:rPr>
        <w:t xml:space="preserve">Support </w:t>
      </w:r>
      <w:r w:rsidR="00773B37">
        <w:rPr>
          <w:rFonts w:ascii="Times New Roman" w:hAnsi="Times New Roman" w:cs="Times New Roman"/>
          <w:lang w:val="en-GB"/>
        </w:rPr>
        <w:t xml:space="preserve">programme managers </w:t>
      </w:r>
      <w:r w:rsidR="00231EF6" w:rsidRPr="00BD3117">
        <w:rPr>
          <w:rFonts w:ascii="Times New Roman" w:hAnsi="Times New Roman" w:cs="Times New Roman"/>
          <w:lang w:val="en-GB"/>
        </w:rPr>
        <w:t xml:space="preserve">in preparing for and contracting </w:t>
      </w:r>
      <w:r w:rsidRPr="00BD3117">
        <w:rPr>
          <w:rFonts w:ascii="Times New Roman" w:hAnsi="Times New Roman" w:cs="Times New Roman"/>
          <w:lang w:val="en-GB"/>
        </w:rPr>
        <w:t>external evaluation</w:t>
      </w:r>
      <w:r w:rsidR="00231EF6" w:rsidRPr="00BD3117">
        <w:rPr>
          <w:rFonts w:ascii="Times New Roman" w:hAnsi="Times New Roman" w:cs="Times New Roman"/>
          <w:lang w:val="en-GB"/>
        </w:rPr>
        <w:t>s</w:t>
      </w:r>
      <w:r w:rsidRPr="00BD3117">
        <w:rPr>
          <w:rFonts w:ascii="Times New Roman" w:hAnsi="Times New Roman" w:cs="Times New Roman"/>
          <w:lang w:val="en-GB"/>
        </w:rPr>
        <w:t xml:space="preserve"> and lead on </w:t>
      </w:r>
      <w:r w:rsidR="00F94C1A" w:rsidRPr="00BD3117">
        <w:rPr>
          <w:rFonts w:ascii="Times New Roman" w:hAnsi="Times New Roman" w:cs="Times New Roman"/>
          <w:lang w:val="en-GB"/>
        </w:rPr>
        <w:t xml:space="preserve">internal learning </w:t>
      </w:r>
      <w:r w:rsidR="00502B88" w:rsidRPr="00BD3117">
        <w:rPr>
          <w:rFonts w:ascii="Times New Roman" w:hAnsi="Times New Roman" w:cs="Times New Roman"/>
          <w:lang w:val="en-GB"/>
        </w:rPr>
        <w:t xml:space="preserve">and knowledge gained throughout the project cycle and </w:t>
      </w:r>
      <w:r w:rsidR="00F94C1A" w:rsidRPr="00BD3117">
        <w:rPr>
          <w:rFonts w:ascii="Times New Roman" w:hAnsi="Times New Roman" w:cs="Times New Roman"/>
          <w:lang w:val="en-GB"/>
        </w:rPr>
        <w:t>from evaluation</w:t>
      </w:r>
      <w:r w:rsidR="00502B88" w:rsidRPr="00BD3117">
        <w:rPr>
          <w:rFonts w:ascii="Times New Roman" w:hAnsi="Times New Roman" w:cs="Times New Roman"/>
          <w:lang w:val="en-GB"/>
        </w:rPr>
        <w:t>s;</w:t>
      </w:r>
      <w:r w:rsidR="00F94C1A" w:rsidRPr="00BD3117">
        <w:rPr>
          <w:rFonts w:ascii="Times New Roman" w:hAnsi="Times New Roman" w:cs="Times New Roman"/>
          <w:lang w:val="en-GB"/>
        </w:rPr>
        <w:t xml:space="preserve"> </w:t>
      </w:r>
    </w:p>
    <w:p w14:paraId="56AF2E6D" w14:textId="5B2345C1" w:rsidR="00F94C1A" w:rsidRPr="00BD3117" w:rsidRDefault="00502B88" w:rsidP="007959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GB"/>
        </w:rPr>
      </w:pPr>
      <w:r w:rsidRPr="00BD3117">
        <w:rPr>
          <w:rFonts w:ascii="Times New Roman" w:hAnsi="Times New Roman" w:cs="Times New Roman"/>
          <w:lang w:val="en-GB"/>
        </w:rPr>
        <w:t>Lead</w:t>
      </w:r>
      <w:r w:rsidR="00F94C1A" w:rsidRPr="00BD3117">
        <w:rPr>
          <w:rFonts w:ascii="Times New Roman" w:hAnsi="Times New Roman" w:cs="Times New Roman"/>
          <w:lang w:val="en-GB"/>
        </w:rPr>
        <w:t xml:space="preserve"> the accountability working group and support countr</w:t>
      </w:r>
      <w:r w:rsidR="002B6C23" w:rsidRPr="00BD3117">
        <w:rPr>
          <w:rFonts w:ascii="Times New Roman" w:hAnsi="Times New Roman" w:cs="Times New Roman"/>
          <w:lang w:val="en-GB"/>
        </w:rPr>
        <w:t>y</w:t>
      </w:r>
      <w:r w:rsidR="00F94C1A" w:rsidRPr="00BD3117">
        <w:rPr>
          <w:rFonts w:ascii="Times New Roman" w:hAnsi="Times New Roman" w:cs="Times New Roman"/>
          <w:lang w:val="en-GB"/>
        </w:rPr>
        <w:t xml:space="preserve"> offices to develop</w:t>
      </w:r>
      <w:r w:rsidR="0079599B">
        <w:rPr>
          <w:rFonts w:ascii="Times New Roman" w:hAnsi="Times New Roman" w:cs="Times New Roman"/>
          <w:lang w:val="en-GB"/>
        </w:rPr>
        <w:t xml:space="preserve"> community </w:t>
      </w:r>
      <w:r w:rsidR="00F94C1A" w:rsidRPr="00BD3117">
        <w:rPr>
          <w:rFonts w:ascii="Times New Roman" w:hAnsi="Times New Roman" w:cs="Times New Roman"/>
          <w:lang w:val="en-GB"/>
        </w:rPr>
        <w:t xml:space="preserve"> </w:t>
      </w:r>
      <w:r w:rsidRPr="00BD3117">
        <w:rPr>
          <w:rFonts w:ascii="Times New Roman" w:hAnsi="Times New Roman" w:cs="Times New Roman"/>
          <w:lang w:val="en-GB"/>
        </w:rPr>
        <w:t xml:space="preserve">communication strategies </w:t>
      </w:r>
      <w:r w:rsidR="00F94C1A" w:rsidRPr="00BD3117">
        <w:rPr>
          <w:rFonts w:ascii="Times New Roman" w:hAnsi="Times New Roman" w:cs="Times New Roman"/>
          <w:lang w:val="en-GB"/>
        </w:rPr>
        <w:t>and implement complaint and feedback mechanisms</w:t>
      </w:r>
      <w:r w:rsidR="0F37F672" w:rsidRPr="392EB575">
        <w:rPr>
          <w:rFonts w:ascii="Times New Roman" w:hAnsi="Times New Roman" w:cs="Times New Roman"/>
          <w:lang w:val="en-GB"/>
        </w:rPr>
        <w:t>;</w:t>
      </w:r>
    </w:p>
    <w:p w14:paraId="3C53A935" w14:textId="747C4890" w:rsidR="002B6C23" w:rsidRPr="002B6C23" w:rsidRDefault="002B6C23" w:rsidP="007959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Work with the PMs to develop project fact sheets, generic concept notes and briefing notes (as </w:t>
      </w:r>
      <w:r w:rsidR="00836272">
        <w:rPr>
          <w:rFonts w:ascii="Times New Roman" w:hAnsi="Times New Roman" w:cs="Times New Roman"/>
          <w:lang w:val="en-GB"/>
        </w:rPr>
        <w:t>required</w:t>
      </w:r>
      <w:r w:rsidRPr="392EB575">
        <w:rPr>
          <w:rFonts w:ascii="Times New Roman" w:hAnsi="Times New Roman" w:cs="Times New Roman"/>
          <w:lang w:val="en-GB"/>
        </w:rPr>
        <w:t>)</w:t>
      </w:r>
      <w:r w:rsidR="544A22A2" w:rsidRPr="392EB575">
        <w:rPr>
          <w:rFonts w:ascii="Times New Roman" w:hAnsi="Times New Roman" w:cs="Times New Roman"/>
          <w:lang w:val="en-GB"/>
        </w:rPr>
        <w:t>;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34FC3398" w14:textId="71927DAE" w:rsidR="002B6C23" w:rsidRPr="002B6C23" w:rsidRDefault="00766CE0" w:rsidP="007959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Deliver</w:t>
      </w:r>
      <w:r w:rsidR="002B6C23">
        <w:rPr>
          <w:rFonts w:ascii="Times New Roman" w:hAnsi="Times New Roman" w:cs="Times New Roman"/>
          <w:lang w:val="en-GB"/>
        </w:rPr>
        <w:t xml:space="preserve"> Project Cycle </w:t>
      </w:r>
      <w:r w:rsidR="00836272">
        <w:rPr>
          <w:rFonts w:ascii="Times New Roman" w:hAnsi="Times New Roman" w:cs="Times New Roman"/>
          <w:lang w:val="en-GB"/>
        </w:rPr>
        <w:t>Management</w:t>
      </w:r>
      <w:r w:rsidR="002B6C23">
        <w:rPr>
          <w:rFonts w:ascii="Times New Roman" w:hAnsi="Times New Roman" w:cs="Times New Roman"/>
          <w:lang w:val="en-GB"/>
        </w:rPr>
        <w:t xml:space="preserve"> (PCM) trainin</w:t>
      </w:r>
      <w:r>
        <w:rPr>
          <w:rFonts w:ascii="Times New Roman" w:hAnsi="Times New Roman" w:cs="Times New Roman"/>
          <w:lang w:val="en-GB"/>
        </w:rPr>
        <w:t>gs for programme staff</w:t>
      </w:r>
      <w:r w:rsidR="6F0256CA" w:rsidRPr="392EB575">
        <w:rPr>
          <w:rFonts w:ascii="Times New Roman" w:hAnsi="Times New Roman" w:cs="Times New Roman"/>
          <w:lang w:val="en-GB"/>
        </w:rPr>
        <w:t>;</w:t>
      </w:r>
    </w:p>
    <w:p w14:paraId="556EA534" w14:textId="1B4FE982" w:rsidR="002B6C23" w:rsidRPr="00A8352D" w:rsidRDefault="00766CE0" w:rsidP="007959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Support the Operations Director to develop a partnership toolkit</w:t>
      </w:r>
      <w:r w:rsidR="3866CC4E" w:rsidRPr="392EB575">
        <w:rPr>
          <w:rFonts w:ascii="Times New Roman" w:hAnsi="Times New Roman" w:cs="Times New Roman"/>
          <w:lang w:val="en-GB"/>
        </w:rPr>
        <w:t>;</w:t>
      </w:r>
    </w:p>
    <w:p w14:paraId="3E49B586" w14:textId="0682316F" w:rsidR="00A8352D" w:rsidRPr="006C4171" w:rsidRDefault="00A8352D" w:rsidP="007959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Support the Operations Director </w:t>
      </w:r>
      <w:r w:rsidR="00690F7E">
        <w:rPr>
          <w:rFonts w:ascii="Times New Roman" w:hAnsi="Times New Roman" w:cs="Times New Roman"/>
          <w:lang w:val="en-GB"/>
        </w:rPr>
        <w:t>in</w:t>
      </w:r>
      <w:r>
        <w:rPr>
          <w:rFonts w:ascii="Times New Roman" w:hAnsi="Times New Roman" w:cs="Times New Roman"/>
          <w:lang w:val="en-GB"/>
        </w:rPr>
        <w:t xml:space="preserve"> due diligence exercises for donors and </w:t>
      </w:r>
      <w:r w:rsidR="00207E01">
        <w:rPr>
          <w:rFonts w:ascii="Times New Roman" w:hAnsi="Times New Roman" w:cs="Times New Roman"/>
          <w:lang w:val="en-GB"/>
        </w:rPr>
        <w:t xml:space="preserve">support the PMs in due diligence exercises </w:t>
      </w:r>
      <w:r>
        <w:rPr>
          <w:rFonts w:ascii="Times New Roman" w:hAnsi="Times New Roman" w:cs="Times New Roman"/>
          <w:lang w:val="en-GB"/>
        </w:rPr>
        <w:t xml:space="preserve">for partners. </w:t>
      </w:r>
    </w:p>
    <w:p w14:paraId="514FD87F" w14:textId="2E834A1E" w:rsidR="005461BC" w:rsidRPr="00ED0958" w:rsidRDefault="005461BC" w:rsidP="00933D0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1BE7249E" w14:textId="77777777" w:rsidR="0022688E" w:rsidRPr="008F152E" w:rsidRDefault="0022688E" w:rsidP="00FC31F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5331D750" w14:textId="77777777" w:rsidR="00611363" w:rsidRPr="00953DAC" w:rsidRDefault="00611363" w:rsidP="00FC31F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bdr w:val="none" w:sz="0" w:space="0" w:color="auto" w:frame="1"/>
          <w:lang w:val="en-GB" w:eastAsia="en-GB"/>
        </w:rPr>
      </w:pPr>
      <w:r w:rsidRPr="00953DAC">
        <w:rPr>
          <w:rFonts w:ascii="Times New Roman" w:eastAsia="Times New Roman" w:hAnsi="Times New Roman" w:cs="Times New Roman"/>
          <w:b/>
          <w:bCs/>
          <w:color w:val="002060"/>
          <w:bdr w:val="none" w:sz="0" w:space="0" w:color="auto" w:frame="1"/>
          <w:lang w:val="en-GB" w:eastAsia="en-GB"/>
        </w:rPr>
        <w:t>About You</w:t>
      </w:r>
    </w:p>
    <w:p w14:paraId="518C44D6" w14:textId="77777777" w:rsidR="0084601D" w:rsidRPr="006A5865" w:rsidRDefault="0084601D" w:rsidP="00FC31FB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04DE3AAB" w14:textId="7B1D8CB4" w:rsidR="00A61370" w:rsidRDefault="00A61370" w:rsidP="004951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must have </w:t>
      </w:r>
      <w:r w:rsidR="00287605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legal right to work in </w:t>
      </w:r>
      <w:r w:rsidR="00287605">
        <w:rPr>
          <w:rFonts w:ascii="Times New Roman" w:hAnsi="Times New Roman" w:cs="Times New Roman"/>
          <w:lang w:val="en-US"/>
        </w:rPr>
        <w:t>Switzerland</w:t>
      </w:r>
      <w:r>
        <w:rPr>
          <w:rFonts w:ascii="Times New Roman" w:hAnsi="Times New Roman" w:cs="Times New Roman"/>
          <w:lang w:val="en-US"/>
        </w:rPr>
        <w:t>;</w:t>
      </w:r>
    </w:p>
    <w:p w14:paraId="0D399CE3" w14:textId="7A44E65C" w:rsidR="0084601D" w:rsidRDefault="007D54EB" w:rsidP="004951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Masters </w:t>
      </w:r>
      <w:r w:rsidR="0084601D" w:rsidRPr="004951A0">
        <w:rPr>
          <w:rFonts w:ascii="Times New Roman" w:hAnsi="Times New Roman" w:cs="Times New Roman"/>
          <w:lang w:val="en-US"/>
        </w:rPr>
        <w:t xml:space="preserve">degree in </w:t>
      </w:r>
      <w:r w:rsidR="00287605">
        <w:rPr>
          <w:rFonts w:ascii="Times New Roman" w:hAnsi="Times New Roman" w:cs="Times New Roman"/>
          <w:lang w:val="en-US"/>
        </w:rPr>
        <w:t xml:space="preserve">law, </w:t>
      </w:r>
      <w:r w:rsidR="00F7297F">
        <w:rPr>
          <w:rFonts w:ascii="Times New Roman" w:hAnsi="Times New Roman" w:cs="Times New Roman"/>
          <w:lang w:val="en-US"/>
        </w:rPr>
        <w:t xml:space="preserve">international relations, </w:t>
      </w:r>
      <w:r w:rsidR="00287605">
        <w:rPr>
          <w:rFonts w:ascii="Times New Roman" w:hAnsi="Times New Roman" w:cs="Times New Roman"/>
          <w:lang w:val="en-US"/>
        </w:rPr>
        <w:t xml:space="preserve">social sciences </w:t>
      </w:r>
      <w:r w:rsidR="0062347C">
        <w:rPr>
          <w:rFonts w:ascii="Times New Roman" w:hAnsi="Times New Roman" w:cs="Times New Roman"/>
          <w:lang w:val="en-US"/>
        </w:rPr>
        <w:t xml:space="preserve">or relevant field; </w:t>
      </w:r>
    </w:p>
    <w:p w14:paraId="5F8DC70A" w14:textId="65F32E51" w:rsidR="003D62A4" w:rsidRPr="003D62A4" w:rsidRDefault="0084601D" w:rsidP="003D62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lang w:val="en-US"/>
        </w:rPr>
      </w:pPr>
      <w:r w:rsidRPr="004951A0">
        <w:rPr>
          <w:rFonts w:ascii="Times New Roman" w:hAnsi="Times New Roman" w:cs="Times New Roman"/>
          <w:lang w:val="en-US"/>
        </w:rPr>
        <w:t xml:space="preserve">Demonstrated 5 </w:t>
      </w:r>
      <w:r w:rsidR="006A5865" w:rsidRPr="004951A0">
        <w:rPr>
          <w:rFonts w:ascii="Times New Roman" w:hAnsi="Times New Roman" w:cs="Times New Roman"/>
          <w:lang w:val="en-US"/>
        </w:rPr>
        <w:t>years’ experience</w:t>
      </w:r>
      <w:r w:rsidRPr="004951A0">
        <w:rPr>
          <w:rFonts w:ascii="Times New Roman" w:hAnsi="Times New Roman" w:cs="Times New Roman"/>
          <w:lang w:val="en-US"/>
        </w:rPr>
        <w:t xml:space="preserve"> or more in </w:t>
      </w:r>
      <w:r w:rsidR="002859A1" w:rsidRPr="004951A0">
        <w:rPr>
          <w:rFonts w:ascii="Times New Roman" w:hAnsi="Times New Roman" w:cs="Times New Roman"/>
          <w:lang w:val="en-US"/>
        </w:rPr>
        <w:t>a similar position</w:t>
      </w:r>
      <w:r w:rsidR="00252756" w:rsidRPr="004951A0">
        <w:rPr>
          <w:rFonts w:ascii="Times New Roman" w:hAnsi="Times New Roman" w:cs="Times New Roman"/>
          <w:lang w:val="en-US"/>
        </w:rPr>
        <w:t xml:space="preserve"> </w:t>
      </w:r>
      <w:r w:rsidR="004E1CAC" w:rsidRPr="004951A0">
        <w:rPr>
          <w:rFonts w:ascii="Times New Roman" w:hAnsi="Times New Roman" w:cs="Times New Roman"/>
          <w:lang w:val="en-US"/>
        </w:rPr>
        <w:t xml:space="preserve">working for </w:t>
      </w:r>
      <w:r w:rsidR="00A05CE3">
        <w:rPr>
          <w:rFonts w:ascii="Times New Roman" w:hAnsi="Times New Roman" w:cs="Times New Roman"/>
          <w:lang w:val="en-US"/>
        </w:rPr>
        <w:t>an international organization</w:t>
      </w:r>
      <w:r w:rsidR="009355A6">
        <w:rPr>
          <w:rFonts w:ascii="Times New Roman" w:hAnsi="Times New Roman" w:cs="Times New Roman"/>
          <w:lang w:val="en-US"/>
        </w:rPr>
        <w:t xml:space="preserve"> </w:t>
      </w:r>
      <w:r w:rsidR="00237692" w:rsidRPr="392EB575">
        <w:rPr>
          <w:rFonts w:ascii="Times New Roman" w:hAnsi="Times New Roman" w:cs="Times New Roman"/>
          <w:lang w:val="en-US"/>
        </w:rPr>
        <w:t>speciali</w:t>
      </w:r>
      <w:r w:rsidR="4AB0ACFE" w:rsidRPr="392EB575">
        <w:rPr>
          <w:rFonts w:ascii="Times New Roman" w:hAnsi="Times New Roman" w:cs="Times New Roman"/>
          <w:lang w:val="en-US"/>
        </w:rPr>
        <w:t>s</w:t>
      </w:r>
      <w:r w:rsidR="00237692" w:rsidRPr="392EB575">
        <w:rPr>
          <w:rFonts w:ascii="Times New Roman" w:hAnsi="Times New Roman" w:cs="Times New Roman"/>
          <w:lang w:val="en-US"/>
        </w:rPr>
        <w:t>ing</w:t>
      </w:r>
      <w:r w:rsidR="00237692">
        <w:rPr>
          <w:rFonts w:ascii="Times New Roman" w:hAnsi="Times New Roman" w:cs="Times New Roman"/>
          <w:lang w:val="en-US"/>
        </w:rPr>
        <w:t xml:space="preserve"> in human rights</w:t>
      </w:r>
      <w:r w:rsidR="008D0688">
        <w:rPr>
          <w:rFonts w:ascii="Times New Roman" w:hAnsi="Times New Roman" w:cs="Times New Roman"/>
          <w:lang w:val="en-US"/>
        </w:rPr>
        <w:t xml:space="preserve"> and/or humanitarian programming</w:t>
      </w:r>
      <w:r w:rsidR="001F1502" w:rsidRPr="004951A0">
        <w:rPr>
          <w:rFonts w:ascii="Times New Roman" w:hAnsi="Times New Roman" w:cs="Times New Roman"/>
          <w:lang w:val="en-US"/>
        </w:rPr>
        <w:t>;</w:t>
      </w:r>
    </w:p>
    <w:p w14:paraId="6AE6A320" w14:textId="04E17253" w:rsidR="00F50CE9" w:rsidRDefault="002859A1" w:rsidP="007B02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4951A0">
        <w:rPr>
          <w:rFonts w:ascii="Times New Roman" w:hAnsi="Times New Roman" w:cs="Times New Roman"/>
          <w:lang w:val="en-US"/>
        </w:rPr>
        <w:t xml:space="preserve"> </w:t>
      </w:r>
      <w:r w:rsidR="00F50CE9" w:rsidRPr="007B02E8">
        <w:rPr>
          <w:rFonts w:ascii="Times New Roman" w:hAnsi="Times New Roman" w:cs="Times New Roman"/>
          <w:lang w:val="en-GB"/>
        </w:rPr>
        <w:t>Exce</w:t>
      </w:r>
      <w:r w:rsidR="00056B3C" w:rsidRPr="007B02E8">
        <w:rPr>
          <w:rFonts w:ascii="Times New Roman" w:hAnsi="Times New Roman" w:cs="Times New Roman"/>
          <w:lang w:val="en-GB"/>
        </w:rPr>
        <w:t xml:space="preserve">llent </w:t>
      </w:r>
      <w:r w:rsidR="00F50CE9" w:rsidRPr="007B02E8">
        <w:rPr>
          <w:rFonts w:ascii="Times New Roman" w:hAnsi="Times New Roman" w:cs="Times New Roman"/>
          <w:lang w:val="en-GB"/>
        </w:rPr>
        <w:t>written and oral communication skills in English</w:t>
      </w:r>
      <w:r w:rsidR="009C1208">
        <w:rPr>
          <w:rFonts w:ascii="Times New Roman" w:hAnsi="Times New Roman" w:cs="Times New Roman"/>
          <w:lang w:val="en-GB"/>
        </w:rPr>
        <w:t xml:space="preserve">, </w:t>
      </w:r>
      <w:r w:rsidR="00237692">
        <w:rPr>
          <w:rFonts w:ascii="Times New Roman" w:hAnsi="Times New Roman" w:cs="Times New Roman"/>
          <w:lang w:val="en-GB"/>
        </w:rPr>
        <w:t>French</w:t>
      </w:r>
      <w:r w:rsidR="009C1208">
        <w:rPr>
          <w:rFonts w:ascii="Times New Roman" w:hAnsi="Times New Roman" w:cs="Times New Roman"/>
          <w:lang w:val="en-GB"/>
        </w:rPr>
        <w:t xml:space="preserve"> desirable</w:t>
      </w:r>
      <w:r w:rsidR="00F50CE9" w:rsidRPr="007B02E8">
        <w:rPr>
          <w:rFonts w:ascii="Times New Roman" w:hAnsi="Times New Roman" w:cs="Times New Roman"/>
          <w:lang w:val="en-GB"/>
        </w:rPr>
        <w:t>;</w:t>
      </w:r>
    </w:p>
    <w:p w14:paraId="0BCEB92B" w14:textId="02465C9E" w:rsidR="009B5D32" w:rsidRDefault="00054030" w:rsidP="005E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Track record </w:t>
      </w:r>
      <w:r w:rsidR="009B5D32" w:rsidRPr="005E0A68">
        <w:rPr>
          <w:rFonts w:ascii="Times New Roman" w:hAnsi="Times New Roman" w:cs="Times New Roman"/>
          <w:lang w:val="en-US"/>
        </w:rPr>
        <w:t xml:space="preserve">of </w:t>
      </w:r>
      <w:r w:rsidR="004E1CAC" w:rsidRPr="005E0A68">
        <w:rPr>
          <w:rFonts w:ascii="Times New Roman" w:hAnsi="Times New Roman" w:cs="Times New Roman"/>
          <w:lang w:val="en-US"/>
        </w:rPr>
        <w:t xml:space="preserve">working on </w:t>
      </w:r>
      <w:r w:rsidR="009B5D32" w:rsidRPr="005E0A68">
        <w:rPr>
          <w:rFonts w:ascii="Times New Roman" w:hAnsi="Times New Roman" w:cs="Times New Roman"/>
          <w:lang w:val="en-US"/>
        </w:rPr>
        <w:t xml:space="preserve">US and EU grants with </w:t>
      </w:r>
      <w:r w:rsidR="00690BEE" w:rsidRPr="005E0A68">
        <w:rPr>
          <w:rFonts w:ascii="Times New Roman" w:hAnsi="Times New Roman" w:cs="Times New Roman"/>
          <w:lang w:val="en-US"/>
        </w:rPr>
        <w:t>sub-grantees</w:t>
      </w:r>
      <w:r w:rsidR="004E1CAC" w:rsidRPr="005E0A68">
        <w:rPr>
          <w:rFonts w:ascii="Times New Roman" w:hAnsi="Times New Roman" w:cs="Times New Roman"/>
          <w:lang w:val="en-US"/>
        </w:rPr>
        <w:t>;</w:t>
      </w:r>
    </w:p>
    <w:p w14:paraId="40071A51" w14:textId="0EBE1819" w:rsidR="003D62A4" w:rsidRDefault="003D62A4" w:rsidP="005E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Knowledge of legal programm</w:t>
      </w:r>
      <w:r w:rsidR="00F7297F">
        <w:rPr>
          <w:rFonts w:ascii="Times New Roman" w:hAnsi="Times New Roman" w:cs="Times New Roman"/>
          <w:lang w:val="en-US"/>
        </w:rPr>
        <w:t>es</w:t>
      </w:r>
      <w:r>
        <w:rPr>
          <w:rFonts w:ascii="Times New Roman" w:hAnsi="Times New Roman" w:cs="Times New Roman"/>
          <w:lang w:val="en-US"/>
        </w:rPr>
        <w:t xml:space="preserve"> an advantage; </w:t>
      </w:r>
    </w:p>
    <w:p w14:paraId="6A6BAD17" w14:textId="32A78F31" w:rsidR="001C793D" w:rsidRDefault="001C793D" w:rsidP="005E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Knowledge of consortium management an advantage; </w:t>
      </w:r>
    </w:p>
    <w:p w14:paraId="4673BB01" w14:textId="4E286E1B" w:rsidR="00054030" w:rsidRPr="00A75EEF" w:rsidRDefault="00054030" w:rsidP="00A75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A75EEF">
        <w:rPr>
          <w:rFonts w:ascii="Times New Roman" w:hAnsi="Times New Roman" w:cs="Times New Roman"/>
          <w:lang w:val="en-GB"/>
        </w:rPr>
        <w:t xml:space="preserve">Excellent </w:t>
      </w:r>
      <w:r w:rsidR="00BC210D" w:rsidRPr="00A75EEF">
        <w:rPr>
          <w:rFonts w:ascii="Times New Roman" w:hAnsi="Times New Roman" w:cs="Times New Roman"/>
          <w:lang w:val="en-GB"/>
        </w:rPr>
        <w:t>drafting skills and experience of writing high quality reports and proposals</w:t>
      </w:r>
      <w:r w:rsidR="00131EEA" w:rsidRPr="00A75EEF">
        <w:rPr>
          <w:rFonts w:ascii="Times New Roman" w:hAnsi="Times New Roman" w:cs="Times New Roman"/>
          <w:lang w:val="en-GB"/>
        </w:rPr>
        <w:t>;</w:t>
      </w:r>
    </w:p>
    <w:p w14:paraId="5A8BBCC2" w14:textId="4198BDA2" w:rsidR="00054030" w:rsidRPr="00A75EEF" w:rsidRDefault="003E0353" w:rsidP="00A75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75EEF">
        <w:rPr>
          <w:rFonts w:ascii="Times New Roman" w:hAnsi="Times New Roman" w:cs="Times New Roman"/>
          <w:lang w:val="en-US"/>
        </w:rPr>
        <w:t xml:space="preserve">Good knowledge of donor rules and regulations, particularly US, EU and European Donors. </w:t>
      </w:r>
    </w:p>
    <w:p w14:paraId="76D7D867" w14:textId="3D2DDD7C" w:rsidR="003E0353" w:rsidRPr="00A75EEF" w:rsidRDefault="003E0353" w:rsidP="00A75E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75EEF">
        <w:rPr>
          <w:rFonts w:ascii="Times New Roman" w:hAnsi="Times New Roman" w:cs="Times New Roman"/>
          <w:lang w:val="en-US"/>
        </w:rPr>
        <w:t xml:space="preserve">Experience working with </w:t>
      </w:r>
      <w:r w:rsidR="00836272" w:rsidRPr="00A75EEF">
        <w:rPr>
          <w:rFonts w:ascii="Times New Roman" w:hAnsi="Times New Roman" w:cs="Times New Roman"/>
          <w:lang w:val="en-US"/>
        </w:rPr>
        <w:t>foundations and trusts an advantage.</w:t>
      </w:r>
    </w:p>
    <w:p w14:paraId="33789CDF" w14:textId="07629990" w:rsidR="009C59AF" w:rsidRDefault="009C59AF" w:rsidP="00A02D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02D25">
        <w:rPr>
          <w:rFonts w:ascii="Times New Roman" w:hAnsi="Times New Roman" w:cs="Times New Roman"/>
          <w:lang w:val="en-US"/>
        </w:rPr>
        <w:t xml:space="preserve">Flexibility and ability to </w:t>
      </w:r>
      <w:r w:rsidR="00DF32F3">
        <w:rPr>
          <w:rFonts w:ascii="Times New Roman" w:hAnsi="Times New Roman" w:cs="Times New Roman"/>
          <w:lang w:val="en-US"/>
        </w:rPr>
        <w:t xml:space="preserve">work </w:t>
      </w:r>
      <w:r w:rsidRPr="00A02D25">
        <w:rPr>
          <w:rFonts w:ascii="Times New Roman" w:hAnsi="Times New Roman" w:cs="Times New Roman"/>
          <w:lang w:val="en-US"/>
        </w:rPr>
        <w:t>under pressure and meet</w:t>
      </w:r>
      <w:r w:rsidR="004E1CAC" w:rsidRPr="00A02D25">
        <w:rPr>
          <w:rFonts w:ascii="Times New Roman" w:hAnsi="Times New Roman" w:cs="Times New Roman"/>
          <w:lang w:val="en-US"/>
        </w:rPr>
        <w:t xml:space="preserve"> conflicting</w:t>
      </w:r>
      <w:r w:rsidRPr="00A02D25">
        <w:rPr>
          <w:rFonts w:ascii="Times New Roman" w:hAnsi="Times New Roman" w:cs="Times New Roman"/>
          <w:lang w:val="en-US"/>
        </w:rPr>
        <w:t xml:space="preserve"> tight deadlines</w:t>
      </w:r>
      <w:r w:rsidR="004E1CAC" w:rsidRPr="00A02D25">
        <w:rPr>
          <w:rFonts w:ascii="Times New Roman" w:hAnsi="Times New Roman" w:cs="Times New Roman"/>
          <w:lang w:val="en-US"/>
        </w:rPr>
        <w:t>;</w:t>
      </w:r>
    </w:p>
    <w:p w14:paraId="2A317614" w14:textId="47949EAC" w:rsidR="00611363" w:rsidRPr="00B65E37" w:rsidRDefault="00611363" w:rsidP="00A75EEF">
      <w:pPr>
        <w:pStyle w:val="NoSpacing"/>
        <w:ind w:left="502"/>
        <w:rPr>
          <w:rFonts w:ascii="Times New Roman" w:hAnsi="Times New Roman" w:cs="Times New Roman"/>
          <w:lang w:val="en-US"/>
        </w:rPr>
      </w:pPr>
    </w:p>
    <w:p w14:paraId="1D9B37C8" w14:textId="77777777" w:rsidR="004E1CAC" w:rsidRDefault="004E1CAC" w:rsidP="00FC31F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2060"/>
          <w:sz w:val="22"/>
          <w:szCs w:val="22"/>
          <w:lang w:val="en-GB"/>
        </w:rPr>
      </w:pPr>
    </w:p>
    <w:p w14:paraId="6501ECEF" w14:textId="52E0C2A7" w:rsidR="00611363" w:rsidRPr="002859A1" w:rsidRDefault="00E84276" w:rsidP="00FC31F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2060"/>
          <w:sz w:val="22"/>
          <w:szCs w:val="22"/>
          <w:lang w:val="en-GB"/>
        </w:rPr>
      </w:pPr>
      <w:r w:rsidRPr="002859A1">
        <w:rPr>
          <w:b/>
          <w:bCs/>
          <w:color w:val="002060"/>
          <w:sz w:val="22"/>
          <w:szCs w:val="22"/>
          <w:lang w:val="en-GB"/>
        </w:rPr>
        <w:t>HOW TO APPLY</w:t>
      </w:r>
    </w:p>
    <w:p w14:paraId="15EB80AB" w14:textId="77777777" w:rsidR="00611363" w:rsidRPr="002859A1" w:rsidRDefault="00611363" w:rsidP="00FC31F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lang w:val="en-GB"/>
        </w:rPr>
      </w:pPr>
    </w:p>
    <w:p w14:paraId="3538B79C" w14:textId="77777777" w:rsidR="00FA2A72" w:rsidRPr="00ED0958" w:rsidRDefault="00FA2A72" w:rsidP="00FA2A72">
      <w:pPr>
        <w:spacing w:after="0"/>
        <w:ind w:right="169"/>
        <w:jc w:val="both"/>
        <w:rPr>
          <w:rFonts w:ascii="Times New Roman" w:hAnsi="Times New Roman" w:cs="Times New Roman"/>
          <w:lang w:val="en-GB" w:eastAsia="en-GB"/>
        </w:rPr>
      </w:pPr>
      <w:r w:rsidRPr="00ED0958">
        <w:rPr>
          <w:rFonts w:ascii="Times New Roman" w:hAnsi="Times New Roman" w:cs="Times New Roman"/>
          <w:color w:val="343433"/>
          <w:lang w:val="en-GB"/>
        </w:rPr>
        <w:t>If you are a self-starter with the ability to plan and prioritise your own workload</w:t>
      </w:r>
      <w:r w:rsidRPr="00ED0958">
        <w:rPr>
          <w:rFonts w:ascii="Times New Roman" w:hAnsi="Times New Roman" w:cs="Times New Roman"/>
          <w:lang w:val="en-GB" w:eastAsia="en-GB"/>
        </w:rPr>
        <w:t xml:space="preserve"> then please apply in the first instance!</w:t>
      </w:r>
    </w:p>
    <w:p w14:paraId="05C25FB8" w14:textId="77777777" w:rsidR="00FA2A72" w:rsidRDefault="00FA2A72" w:rsidP="00EE3C72">
      <w:pPr>
        <w:rPr>
          <w:rFonts w:ascii="Times New Roman" w:hAnsi="Times New Roman" w:cs="Times New Roman"/>
          <w:lang w:val="en-GB"/>
        </w:rPr>
      </w:pPr>
    </w:p>
    <w:p w14:paraId="731CC289" w14:textId="50C235EF" w:rsidR="00EE3C72" w:rsidRPr="00EE3C72" w:rsidRDefault="00611363" w:rsidP="00EE3C72">
      <w:pPr>
        <w:rPr>
          <w:rFonts w:ascii="Times New Roman" w:hAnsi="Times New Roman" w:cs="Times New Roman"/>
        </w:rPr>
      </w:pPr>
      <w:r w:rsidRPr="00EE3C72">
        <w:rPr>
          <w:rFonts w:ascii="Times New Roman" w:hAnsi="Times New Roman" w:cs="Times New Roman"/>
          <w:lang w:val="en-GB"/>
        </w:rPr>
        <w:t xml:space="preserve">The closing date for applications is </w:t>
      </w:r>
      <w:r w:rsidR="00627CF4" w:rsidRPr="00EE3C72">
        <w:rPr>
          <w:rFonts w:ascii="Times New Roman" w:hAnsi="Times New Roman" w:cs="Times New Roman"/>
          <w:lang w:val="en-GB"/>
        </w:rPr>
        <w:t>1</w:t>
      </w:r>
      <w:r w:rsidR="004E1CAC" w:rsidRPr="00EE3C72">
        <w:rPr>
          <w:rFonts w:ascii="Times New Roman" w:hAnsi="Times New Roman" w:cs="Times New Roman"/>
          <w:lang w:val="en-GB"/>
        </w:rPr>
        <w:t xml:space="preserve">7:00 </w:t>
      </w:r>
      <w:r w:rsidR="00E06952" w:rsidRPr="00EE3C72">
        <w:rPr>
          <w:rFonts w:ascii="Times New Roman" w:hAnsi="Times New Roman" w:cs="Times New Roman"/>
          <w:lang w:val="en-GB"/>
        </w:rPr>
        <w:t>hours (</w:t>
      </w:r>
      <w:r w:rsidRPr="00EE3C72">
        <w:rPr>
          <w:rFonts w:ascii="Times New Roman" w:hAnsi="Times New Roman" w:cs="Times New Roman"/>
          <w:lang w:val="en-GB"/>
        </w:rPr>
        <w:t xml:space="preserve">Geneva time) on </w:t>
      </w:r>
      <w:r w:rsidR="007A701D">
        <w:rPr>
          <w:rFonts w:ascii="Times New Roman" w:hAnsi="Times New Roman" w:cs="Times New Roman"/>
          <w:lang w:val="en-GB"/>
        </w:rPr>
        <w:t>0</w:t>
      </w:r>
      <w:r w:rsidR="00EE3C72" w:rsidRPr="00EE3C72">
        <w:rPr>
          <w:rFonts w:ascii="Times New Roman" w:hAnsi="Times New Roman" w:cs="Times New Roman"/>
          <w:lang w:val="en-GB"/>
        </w:rPr>
        <w:t>6</w:t>
      </w:r>
      <w:r w:rsidR="00EE3C72" w:rsidRPr="00EE3C72">
        <w:rPr>
          <w:rFonts w:ascii="Times New Roman" w:hAnsi="Times New Roman" w:cs="Times New Roman"/>
          <w:vertAlign w:val="superscript"/>
          <w:lang w:val="en-GB"/>
        </w:rPr>
        <w:t>th</w:t>
      </w:r>
      <w:r w:rsidR="00EE3C72" w:rsidRPr="00EE3C72">
        <w:rPr>
          <w:rFonts w:ascii="Times New Roman" w:hAnsi="Times New Roman" w:cs="Times New Roman"/>
          <w:lang w:val="en-GB"/>
        </w:rPr>
        <w:t xml:space="preserve"> </w:t>
      </w:r>
      <w:r w:rsidR="007A701D">
        <w:rPr>
          <w:rFonts w:ascii="Times New Roman" w:hAnsi="Times New Roman" w:cs="Times New Roman"/>
          <w:lang w:val="en-GB"/>
        </w:rPr>
        <w:t xml:space="preserve">February </w:t>
      </w:r>
      <w:r w:rsidRPr="00EE3C72">
        <w:rPr>
          <w:rFonts w:ascii="Times New Roman" w:hAnsi="Times New Roman" w:cs="Times New Roman"/>
          <w:lang w:val="en-GB"/>
        </w:rPr>
        <w:t>202</w:t>
      </w:r>
      <w:r w:rsidR="00054030" w:rsidRPr="00EE3C72">
        <w:rPr>
          <w:rFonts w:ascii="Times New Roman" w:hAnsi="Times New Roman" w:cs="Times New Roman"/>
          <w:lang w:val="en-GB"/>
        </w:rPr>
        <w:t>3</w:t>
      </w:r>
      <w:r w:rsidRPr="00EE3C72">
        <w:rPr>
          <w:rFonts w:ascii="Times New Roman" w:hAnsi="Times New Roman" w:cs="Times New Roman"/>
          <w:lang w:val="en-GB"/>
        </w:rPr>
        <w:t>.</w:t>
      </w:r>
      <w:r w:rsidR="00EE3C72" w:rsidRPr="00EE3C72">
        <w:rPr>
          <w:rFonts w:ascii="Times New Roman" w:hAnsi="Times New Roman" w:cs="Times New Roman"/>
          <w:lang w:val="en-GB"/>
        </w:rPr>
        <w:t xml:space="preserve"> We will be setting up interviews on a rolling basis so please apply</w:t>
      </w:r>
      <w:r w:rsidR="00FA2A72">
        <w:rPr>
          <w:rFonts w:ascii="Times New Roman" w:hAnsi="Times New Roman" w:cs="Times New Roman"/>
          <w:lang w:val="en-GB"/>
        </w:rPr>
        <w:t xml:space="preserve"> </w:t>
      </w:r>
      <w:r w:rsidR="00EE3C72" w:rsidRPr="00EE3C72">
        <w:rPr>
          <w:rFonts w:ascii="Times New Roman" w:hAnsi="Times New Roman" w:cs="Times New Roman"/>
        </w:rPr>
        <w:t xml:space="preserve">before the deadline. </w:t>
      </w:r>
    </w:p>
    <w:p w14:paraId="3A89C348" w14:textId="471E32E3" w:rsidR="00611363" w:rsidRPr="004A11E4" w:rsidRDefault="00611363" w:rsidP="00611363">
      <w:pPr>
        <w:spacing w:after="0"/>
        <w:ind w:right="169"/>
        <w:jc w:val="both"/>
        <w:rPr>
          <w:rFonts w:ascii="Times New Roman" w:hAnsi="Times New Roman" w:cs="Times New Roman"/>
          <w:lang w:val="en-GB"/>
        </w:rPr>
      </w:pPr>
      <w:r w:rsidRPr="004A11E4">
        <w:rPr>
          <w:rFonts w:ascii="Times New Roman" w:hAnsi="Times New Roman" w:cs="Times New Roman"/>
          <w:lang w:val="en-GB"/>
        </w:rPr>
        <w:t xml:space="preserve">Please submit your CV and covering letter </w:t>
      </w:r>
      <w:r w:rsidR="5A340F63" w:rsidRPr="392EB575">
        <w:rPr>
          <w:rFonts w:ascii="Times New Roman" w:hAnsi="Times New Roman" w:cs="Times New Roman"/>
          <w:lang w:val="en-GB"/>
        </w:rPr>
        <w:t xml:space="preserve">in English </w:t>
      </w:r>
      <w:r w:rsidRPr="004A11E4">
        <w:rPr>
          <w:rFonts w:ascii="Times New Roman" w:hAnsi="Times New Roman" w:cs="Times New Roman"/>
          <w:lang w:val="en-GB"/>
        </w:rPr>
        <w:t>outlining how your previous experience and skills match this role (</w:t>
      </w:r>
      <w:r w:rsidRPr="392EB575">
        <w:rPr>
          <w:rFonts w:ascii="Times New Roman" w:hAnsi="Times New Roman" w:cs="Times New Roman"/>
          <w:u w:val="single"/>
          <w:lang w:val="en-GB"/>
        </w:rPr>
        <w:t>neither exceeding 2 pages of A4</w:t>
      </w:r>
      <w:r w:rsidRPr="004A11E4">
        <w:rPr>
          <w:rFonts w:ascii="Times New Roman" w:hAnsi="Times New Roman" w:cs="Times New Roman"/>
          <w:lang w:val="en-GB"/>
        </w:rPr>
        <w:t xml:space="preserve">) to: </w:t>
      </w:r>
      <w:r w:rsidR="7096DC19" w:rsidRPr="392EB575">
        <w:rPr>
          <w:rFonts w:ascii="Times New Roman" w:hAnsi="Times New Roman" w:cs="Times New Roman"/>
          <w:lang w:val="en-GB"/>
        </w:rPr>
        <w:t>recruitment</w:t>
      </w:r>
      <w:r w:rsidRPr="004A11E4">
        <w:rPr>
          <w:rFonts w:ascii="Times New Roman" w:hAnsi="Times New Roman" w:cs="Times New Roman"/>
          <w:lang w:val="en-GB"/>
        </w:rPr>
        <w:t>@legalactionworldwide.org The heading of the application should read ‘</w:t>
      </w:r>
      <w:r w:rsidR="00AB5F98" w:rsidRPr="392EB575">
        <w:rPr>
          <w:rFonts w:ascii="Times New Roman" w:hAnsi="Times New Roman" w:cs="Times New Roman"/>
          <w:b/>
          <w:lang w:val="en-GB"/>
        </w:rPr>
        <w:t xml:space="preserve">Grants </w:t>
      </w:r>
      <w:r w:rsidR="00A61370" w:rsidRPr="392EB575">
        <w:rPr>
          <w:rFonts w:ascii="Times New Roman" w:hAnsi="Times New Roman" w:cs="Times New Roman"/>
          <w:b/>
          <w:lang w:val="en-GB"/>
        </w:rPr>
        <w:t>Coordinator</w:t>
      </w:r>
      <w:r w:rsidRPr="004A11E4">
        <w:rPr>
          <w:rFonts w:ascii="Times New Roman" w:hAnsi="Times New Roman" w:cs="Times New Roman"/>
          <w:lang w:val="en-GB"/>
        </w:rPr>
        <w:t>’</w:t>
      </w:r>
    </w:p>
    <w:p w14:paraId="52157287" w14:textId="77777777" w:rsidR="00611363" w:rsidRPr="004A11E4" w:rsidRDefault="00611363" w:rsidP="00611363">
      <w:pPr>
        <w:spacing w:after="0"/>
        <w:ind w:right="169"/>
        <w:jc w:val="both"/>
        <w:rPr>
          <w:rFonts w:ascii="Times New Roman" w:eastAsia="Segoe UI" w:hAnsi="Times New Roman" w:cs="Times New Roman"/>
          <w:lang w:val="en-GB"/>
        </w:rPr>
      </w:pPr>
    </w:p>
    <w:p w14:paraId="1BD788ED" w14:textId="2DF19B16" w:rsidR="00611363" w:rsidRPr="002859A1" w:rsidRDefault="00611363" w:rsidP="006113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8F152E">
        <w:rPr>
          <w:sz w:val="22"/>
          <w:szCs w:val="22"/>
          <w:lang w:val="en-GB"/>
        </w:rPr>
        <w:t xml:space="preserve">At LAW we are strengthened by the diversity of our colleagues reflecting the people and communities that we represent and support. Our team includes many nationalities with diverse professional backgrounds, </w:t>
      </w:r>
      <w:r w:rsidR="00AB5F98" w:rsidRPr="008F152E">
        <w:rPr>
          <w:sz w:val="22"/>
          <w:szCs w:val="22"/>
          <w:lang w:val="en-GB"/>
        </w:rPr>
        <w:t>skills,</w:t>
      </w:r>
      <w:r w:rsidRPr="008F152E">
        <w:rPr>
          <w:sz w:val="22"/>
          <w:szCs w:val="22"/>
          <w:lang w:val="en-GB"/>
        </w:rPr>
        <w:t xml:space="preserve"> and knowledge. </w:t>
      </w:r>
      <w:r w:rsidRPr="002859A1">
        <w:rPr>
          <w:sz w:val="22"/>
          <w:szCs w:val="22"/>
          <w:lang w:val="en-GB"/>
        </w:rPr>
        <w:t xml:space="preserve">This enables us to deliver and understand the cultural and political contexts on the ground and to tailor our support effectively and appropriately.  </w:t>
      </w:r>
    </w:p>
    <w:p w14:paraId="36ACA472" w14:textId="77777777" w:rsidR="00611363" w:rsidRPr="002859A1" w:rsidRDefault="00611363" w:rsidP="006113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04C08EA8" w14:textId="704977BC" w:rsidR="00611363" w:rsidRPr="004A11E4" w:rsidRDefault="00611363" w:rsidP="0061136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4A11E4">
        <w:rPr>
          <w:rFonts w:ascii="Times New Roman" w:eastAsia="Times New Roman" w:hAnsi="Times New Roman" w:cs="Times New Roman"/>
          <w:lang w:val="en-GB" w:eastAsia="en-GB"/>
        </w:rPr>
        <w:t xml:space="preserve">To learn more about LAW please visit our website: </w:t>
      </w:r>
      <w:r w:rsidRPr="004A11E4">
        <w:rPr>
          <w:rFonts w:ascii="Times New Roman" w:eastAsia="Times New Roman" w:hAnsi="Times New Roman" w:cs="Times New Roman"/>
          <w:b/>
          <w:color w:val="002060"/>
          <w:lang w:val="en-GB" w:eastAsia="en-GB"/>
        </w:rPr>
        <w:t>www.legalactionworldwide.org.</w:t>
      </w:r>
    </w:p>
    <w:sectPr w:rsidR="00611363" w:rsidRPr="004A1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799" w14:textId="77777777" w:rsidR="00D91F05" w:rsidRDefault="00D91F05" w:rsidP="00611363">
      <w:pPr>
        <w:spacing w:after="0" w:line="240" w:lineRule="auto"/>
      </w:pPr>
      <w:r>
        <w:separator/>
      </w:r>
    </w:p>
  </w:endnote>
  <w:endnote w:type="continuationSeparator" w:id="0">
    <w:p w14:paraId="55140A25" w14:textId="77777777" w:rsidR="00D91F05" w:rsidRDefault="00D91F05" w:rsidP="00611363">
      <w:pPr>
        <w:spacing w:after="0" w:line="240" w:lineRule="auto"/>
      </w:pPr>
      <w:r>
        <w:continuationSeparator/>
      </w:r>
    </w:p>
  </w:endnote>
  <w:endnote w:type="continuationNotice" w:id="1">
    <w:p w14:paraId="3CDBE48F" w14:textId="77777777" w:rsidR="00D91F05" w:rsidRDefault="00D9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E6FD" w14:textId="77777777" w:rsidR="00D91F05" w:rsidRDefault="00D91F05" w:rsidP="00611363">
      <w:pPr>
        <w:spacing w:after="0" w:line="240" w:lineRule="auto"/>
      </w:pPr>
      <w:r>
        <w:separator/>
      </w:r>
    </w:p>
  </w:footnote>
  <w:footnote w:type="continuationSeparator" w:id="0">
    <w:p w14:paraId="4AE511D1" w14:textId="77777777" w:rsidR="00D91F05" w:rsidRDefault="00D91F05" w:rsidP="00611363">
      <w:pPr>
        <w:spacing w:after="0" w:line="240" w:lineRule="auto"/>
      </w:pPr>
      <w:r>
        <w:continuationSeparator/>
      </w:r>
    </w:p>
  </w:footnote>
  <w:footnote w:type="continuationNotice" w:id="1">
    <w:p w14:paraId="213BDD2E" w14:textId="77777777" w:rsidR="00D91F05" w:rsidRDefault="00D91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5F6" w14:textId="7F7291D0" w:rsidR="00611363" w:rsidRDefault="006113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0E3ED" wp14:editId="22908F2E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287780" cy="411480"/>
          <wp:effectExtent l="0" t="0" r="7620" b="7620"/>
          <wp:wrapTight wrapText="bothSides">
            <wp:wrapPolygon edited="0">
              <wp:start x="0" y="0"/>
              <wp:lineTo x="0" y="21000"/>
              <wp:lineTo x="21408" y="21000"/>
              <wp:lineTo x="2140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pt;height:47.5pt" o:bullet="t">
        <v:imagedata r:id="rId1" o:title="Bullet Point LAW"/>
      </v:shape>
    </w:pict>
  </w:numPicBullet>
  <w:abstractNum w:abstractNumId="0" w15:restartNumberingAfterBreak="0">
    <w:nsid w:val="0DC16188"/>
    <w:multiLevelType w:val="hybridMultilevel"/>
    <w:tmpl w:val="E1DA0ADE"/>
    <w:lvl w:ilvl="0" w:tplc="B442BE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0EC"/>
    <w:multiLevelType w:val="hybridMultilevel"/>
    <w:tmpl w:val="1BE8EACA"/>
    <w:lvl w:ilvl="0" w:tplc="3B56AEE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60957"/>
    <w:multiLevelType w:val="hybridMultilevel"/>
    <w:tmpl w:val="DA54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FDC"/>
    <w:multiLevelType w:val="hybridMultilevel"/>
    <w:tmpl w:val="D4AE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319A"/>
    <w:multiLevelType w:val="hybridMultilevel"/>
    <w:tmpl w:val="8ED0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6DA8"/>
    <w:multiLevelType w:val="hybridMultilevel"/>
    <w:tmpl w:val="4E5A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784F"/>
    <w:multiLevelType w:val="hybridMultilevel"/>
    <w:tmpl w:val="25824AC0"/>
    <w:lvl w:ilvl="0" w:tplc="FFA61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032C"/>
    <w:multiLevelType w:val="hybridMultilevel"/>
    <w:tmpl w:val="FCBC6018"/>
    <w:lvl w:ilvl="0" w:tplc="36781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B55C1"/>
    <w:multiLevelType w:val="hybridMultilevel"/>
    <w:tmpl w:val="FC24981C"/>
    <w:lvl w:ilvl="0" w:tplc="1D8492DE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48D5"/>
    <w:multiLevelType w:val="multilevel"/>
    <w:tmpl w:val="C59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245E43"/>
    <w:multiLevelType w:val="multilevel"/>
    <w:tmpl w:val="118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91263"/>
    <w:multiLevelType w:val="hybridMultilevel"/>
    <w:tmpl w:val="65BE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78745">
    <w:abstractNumId w:val="2"/>
  </w:num>
  <w:num w:numId="2" w16cid:durableId="940916885">
    <w:abstractNumId w:val="4"/>
  </w:num>
  <w:num w:numId="3" w16cid:durableId="1640107257">
    <w:abstractNumId w:val="11"/>
  </w:num>
  <w:num w:numId="4" w16cid:durableId="1677731288">
    <w:abstractNumId w:val="5"/>
  </w:num>
  <w:num w:numId="5" w16cid:durableId="498928697">
    <w:abstractNumId w:val="3"/>
  </w:num>
  <w:num w:numId="6" w16cid:durableId="1411654215">
    <w:abstractNumId w:val="0"/>
  </w:num>
  <w:num w:numId="7" w16cid:durableId="1790736544">
    <w:abstractNumId w:val="1"/>
  </w:num>
  <w:num w:numId="8" w16cid:durableId="2062243592">
    <w:abstractNumId w:val="7"/>
  </w:num>
  <w:num w:numId="9" w16cid:durableId="1652171793">
    <w:abstractNumId w:val="10"/>
  </w:num>
  <w:num w:numId="10" w16cid:durableId="1498418516">
    <w:abstractNumId w:val="9"/>
  </w:num>
  <w:num w:numId="11" w16cid:durableId="313071497">
    <w:abstractNumId w:val="8"/>
  </w:num>
  <w:num w:numId="12" w16cid:durableId="1785345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7C"/>
    <w:rsid w:val="000008EB"/>
    <w:rsid w:val="00005400"/>
    <w:rsid w:val="000073AB"/>
    <w:rsid w:val="00022690"/>
    <w:rsid w:val="0003220D"/>
    <w:rsid w:val="000322D8"/>
    <w:rsid w:val="00036877"/>
    <w:rsid w:val="00042C0A"/>
    <w:rsid w:val="00042E84"/>
    <w:rsid w:val="00047701"/>
    <w:rsid w:val="00050DA1"/>
    <w:rsid w:val="00054030"/>
    <w:rsid w:val="00056B3C"/>
    <w:rsid w:val="000777F6"/>
    <w:rsid w:val="00081DC8"/>
    <w:rsid w:val="0009559A"/>
    <w:rsid w:val="000B79EA"/>
    <w:rsid w:val="000C3647"/>
    <w:rsid w:val="000E02C1"/>
    <w:rsid w:val="000E5BE8"/>
    <w:rsid w:val="00110763"/>
    <w:rsid w:val="00131EEA"/>
    <w:rsid w:val="00132BA0"/>
    <w:rsid w:val="00133B29"/>
    <w:rsid w:val="00152997"/>
    <w:rsid w:val="00157833"/>
    <w:rsid w:val="0016073A"/>
    <w:rsid w:val="001A0D58"/>
    <w:rsid w:val="001C048F"/>
    <w:rsid w:val="001C793D"/>
    <w:rsid w:val="001F1502"/>
    <w:rsid w:val="00202B76"/>
    <w:rsid w:val="00204D70"/>
    <w:rsid w:val="00207E01"/>
    <w:rsid w:val="0021147C"/>
    <w:rsid w:val="002211C1"/>
    <w:rsid w:val="00222447"/>
    <w:rsid w:val="002229C6"/>
    <w:rsid w:val="00223608"/>
    <w:rsid w:val="0022688E"/>
    <w:rsid w:val="00226EB7"/>
    <w:rsid w:val="00231EF6"/>
    <w:rsid w:val="002327F1"/>
    <w:rsid w:val="00237692"/>
    <w:rsid w:val="00240595"/>
    <w:rsid w:val="002445DC"/>
    <w:rsid w:val="002457B1"/>
    <w:rsid w:val="00245F11"/>
    <w:rsid w:val="00252756"/>
    <w:rsid w:val="002719D7"/>
    <w:rsid w:val="002859A1"/>
    <w:rsid w:val="0028607C"/>
    <w:rsid w:val="00287605"/>
    <w:rsid w:val="002973B4"/>
    <w:rsid w:val="002A5C94"/>
    <w:rsid w:val="002B0CA6"/>
    <w:rsid w:val="002B0E51"/>
    <w:rsid w:val="002B6724"/>
    <w:rsid w:val="002B6C23"/>
    <w:rsid w:val="002B6D8F"/>
    <w:rsid w:val="002C7286"/>
    <w:rsid w:val="002D2FFB"/>
    <w:rsid w:val="002D7AF6"/>
    <w:rsid w:val="002F6B80"/>
    <w:rsid w:val="00305510"/>
    <w:rsid w:val="00345DEF"/>
    <w:rsid w:val="0035282F"/>
    <w:rsid w:val="00362ADF"/>
    <w:rsid w:val="00365472"/>
    <w:rsid w:val="0038529E"/>
    <w:rsid w:val="00387691"/>
    <w:rsid w:val="003A1365"/>
    <w:rsid w:val="003A758B"/>
    <w:rsid w:val="003C2879"/>
    <w:rsid w:val="003C50A9"/>
    <w:rsid w:val="003C5513"/>
    <w:rsid w:val="003D62A4"/>
    <w:rsid w:val="003D6694"/>
    <w:rsid w:val="003E0353"/>
    <w:rsid w:val="003E6121"/>
    <w:rsid w:val="00402C15"/>
    <w:rsid w:val="00410F3E"/>
    <w:rsid w:val="00413094"/>
    <w:rsid w:val="0042748B"/>
    <w:rsid w:val="00427FCD"/>
    <w:rsid w:val="00432FB4"/>
    <w:rsid w:val="00445FC1"/>
    <w:rsid w:val="00457C92"/>
    <w:rsid w:val="00461AED"/>
    <w:rsid w:val="00473870"/>
    <w:rsid w:val="00474A6E"/>
    <w:rsid w:val="00480728"/>
    <w:rsid w:val="004951A0"/>
    <w:rsid w:val="004A0197"/>
    <w:rsid w:val="004A11E4"/>
    <w:rsid w:val="004B1261"/>
    <w:rsid w:val="004B1B0F"/>
    <w:rsid w:val="004C12D4"/>
    <w:rsid w:val="004D4EFD"/>
    <w:rsid w:val="004D6D02"/>
    <w:rsid w:val="004E1CAC"/>
    <w:rsid w:val="004F1F7A"/>
    <w:rsid w:val="004F5B0A"/>
    <w:rsid w:val="004F7B5B"/>
    <w:rsid w:val="00502B88"/>
    <w:rsid w:val="00503F7B"/>
    <w:rsid w:val="005058DE"/>
    <w:rsid w:val="00542962"/>
    <w:rsid w:val="00544BE5"/>
    <w:rsid w:val="005461BC"/>
    <w:rsid w:val="00547D73"/>
    <w:rsid w:val="00557A35"/>
    <w:rsid w:val="005620EC"/>
    <w:rsid w:val="0057101C"/>
    <w:rsid w:val="0057271F"/>
    <w:rsid w:val="0059321E"/>
    <w:rsid w:val="005C40BA"/>
    <w:rsid w:val="005D06EC"/>
    <w:rsid w:val="005E0A68"/>
    <w:rsid w:val="005E48B0"/>
    <w:rsid w:val="005E60C5"/>
    <w:rsid w:val="00603179"/>
    <w:rsid w:val="00611179"/>
    <w:rsid w:val="00611363"/>
    <w:rsid w:val="0061648D"/>
    <w:rsid w:val="0062347C"/>
    <w:rsid w:val="00626302"/>
    <w:rsid w:val="00627CF4"/>
    <w:rsid w:val="006441E3"/>
    <w:rsid w:val="006457AA"/>
    <w:rsid w:val="0065603F"/>
    <w:rsid w:val="00656ED3"/>
    <w:rsid w:val="00661CB3"/>
    <w:rsid w:val="006707F1"/>
    <w:rsid w:val="00674559"/>
    <w:rsid w:val="00683BE6"/>
    <w:rsid w:val="006849D9"/>
    <w:rsid w:val="00690BEE"/>
    <w:rsid w:val="00690F7E"/>
    <w:rsid w:val="0069778E"/>
    <w:rsid w:val="006A5865"/>
    <w:rsid w:val="006B5EC7"/>
    <w:rsid w:val="006C4171"/>
    <w:rsid w:val="006C6264"/>
    <w:rsid w:val="006D54B9"/>
    <w:rsid w:val="006E3F52"/>
    <w:rsid w:val="006F0AA7"/>
    <w:rsid w:val="00703B81"/>
    <w:rsid w:val="007075A0"/>
    <w:rsid w:val="007109CC"/>
    <w:rsid w:val="007309A0"/>
    <w:rsid w:val="00734E40"/>
    <w:rsid w:val="00737F38"/>
    <w:rsid w:val="00745E21"/>
    <w:rsid w:val="00756F5B"/>
    <w:rsid w:val="007661AF"/>
    <w:rsid w:val="00766CE0"/>
    <w:rsid w:val="00773B37"/>
    <w:rsid w:val="00776AC8"/>
    <w:rsid w:val="0077793E"/>
    <w:rsid w:val="0079599B"/>
    <w:rsid w:val="007A0693"/>
    <w:rsid w:val="007A701D"/>
    <w:rsid w:val="007B02E8"/>
    <w:rsid w:val="007B28C3"/>
    <w:rsid w:val="007D2E44"/>
    <w:rsid w:val="007D54EB"/>
    <w:rsid w:val="007D5D86"/>
    <w:rsid w:val="007E38A6"/>
    <w:rsid w:val="008147A6"/>
    <w:rsid w:val="00836272"/>
    <w:rsid w:val="00843DFD"/>
    <w:rsid w:val="0084601D"/>
    <w:rsid w:val="008465BD"/>
    <w:rsid w:val="00872E74"/>
    <w:rsid w:val="00882670"/>
    <w:rsid w:val="008B561D"/>
    <w:rsid w:val="008C24C7"/>
    <w:rsid w:val="008C7EBD"/>
    <w:rsid w:val="008D0688"/>
    <w:rsid w:val="008D1BB7"/>
    <w:rsid w:val="008D2C71"/>
    <w:rsid w:val="008E7753"/>
    <w:rsid w:val="008F101E"/>
    <w:rsid w:val="008F152E"/>
    <w:rsid w:val="00912BDF"/>
    <w:rsid w:val="00914819"/>
    <w:rsid w:val="009276EE"/>
    <w:rsid w:val="00933D02"/>
    <w:rsid w:val="009342EC"/>
    <w:rsid w:val="009355A6"/>
    <w:rsid w:val="00953DAC"/>
    <w:rsid w:val="0097062E"/>
    <w:rsid w:val="00990A54"/>
    <w:rsid w:val="009A062A"/>
    <w:rsid w:val="009A3C4F"/>
    <w:rsid w:val="009B5D32"/>
    <w:rsid w:val="009C1208"/>
    <w:rsid w:val="009C281C"/>
    <w:rsid w:val="009C59AF"/>
    <w:rsid w:val="009E11D2"/>
    <w:rsid w:val="009E1DAA"/>
    <w:rsid w:val="00A02D25"/>
    <w:rsid w:val="00A05CE3"/>
    <w:rsid w:val="00A13B7C"/>
    <w:rsid w:val="00A30F2B"/>
    <w:rsid w:val="00A55454"/>
    <w:rsid w:val="00A557E3"/>
    <w:rsid w:val="00A55E5F"/>
    <w:rsid w:val="00A61370"/>
    <w:rsid w:val="00A6458A"/>
    <w:rsid w:val="00A70CC8"/>
    <w:rsid w:val="00A71924"/>
    <w:rsid w:val="00A75EEF"/>
    <w:rsid w:val="00A81607"/>
    <w:rsid w:val="00A8352D"/>
    <w:rsid w:val="00A86EDD"/>
    <w:rsid w:val="00A91F52"/>
    <w:rsid w:val="00AA17EB"/>
    <w:rsid w:val="00AB5F98"/>
    <w:rsid w:val="00AC47CF"/>
    <w:rsid w:val="00AC7CAE"/>
    <w:rsid w:val="00AD3647"/>
    <w:rsid w:val="00AD7580"/>
    <w:rsid w:val="00AE0AB3"/>
    <w:rsid w:val="00AE3303"/>
    <w:rsid w:val="00AE5D16"/>
    <w:rsid w:val="00B25987"/>
    <w:rsid w:val="00B30669"/>
    <w:rsid w:val="00B4442D"/>
    <w:rsid w:val="00B479C2"/>
    <w:rsid w:val="00B567DA"/>
    <w:rsid w:val="00B65E37"/>
    <w:rsid w:val="00B92259"/>
    <w:rsid w:val="00BB6623"/>
    <w:rsid w:val="00BB6E17"/>
    <w:rsid w:val="00BC210D"/>
    <w:rsid w:val="00BD3117"/>
    <w:rsid w:val="00C0438C"/>
    <w:rsid w:val="00C16222"/>
    <w:rsid w:val="00C23616"/>
    <w:rsid w:val="00C25677"/>
    <w:rsid w:val="00C676AA"/>
    <w:rsid w:val="00C95022"/>
    <w:rsid w:val="00CA17F3"/>
    <w:rsid w:val="00CA3F7C"/>
    <w:rsid w:val="00CB11A9"/>
    <w:rsid w:val="00CD01A4"/>
    <w:rsid w:val="00CE24E2"/>
    <w:rsid w:val="00CF0BA8"/>
    <w:rsid w:val="00D02E78"/>
    <w:rsid w:val="00D1589C"/>
    <w:rsid w:val="00D21BAC"/>
    <w:rsid w:val="00D3746E"/>
    <w:rsid w:val="00D46C83"/>
    <w:rsid w:val="00D60072"/>
    <w:rsid w:val="00D61371"/>
    <w:rsid w:val="00D62812"/>
    <w:rsid w:val="00D7264B"/>
    <w:rsid w:val="00D72EFE"/>
    <w:rsid w:val="00D81A5B"/>
    <w:rsid w:val="00D865C8"/>
    <w:rsid w:val="00D91F05"/>
    <w:rsid w:val="00D970F8"/>
    <w:rsid w:val="00DA1725"/>
    <w:rsid w:val="00DA3DDF"/>
    <w:rsid w:val="00DA7F77"/>
    <w:rsid w:val="00DB4E4C"/>
    <w:rsid w:val="00DC3015"/>
    <w:rsid w:val="00DC5EFC"/>
    <w:rsid w:val="00DC7BCF"/>
    <w:rsid w:val="00DC7C25"/>
    <w:rsid w:val="00DD7F06"/>
    <w:rsid w:val="00DF0619"/>
    <w:rsid w:val="00DF32F3"/>
    <w:rsid w:val="00E04F5F"/>
    <w:rsid w:val="00E06952"/>
    <w:rsid w:val="00E14E50"/>
    <w:rsid w:val="00E2004E"/>
    <w:rsid w:val="00E2198B"/>
    <w:rsid w:val="00E35070"/>
    <w:rsid w:val="00E35873"/>
    <w:rsid w:val="00E3754E"/>
    <w:rsid w:val="00E405D5"/>
    <w:rsid w:val="00E75124"/>
    <w:rsid w:val="00E81136"/>
    <w:rsid w:val="00E84276"/>
    <w:rsid w:val="00EA00FB"/>
    <w:rsid w:val="00EC465D"/>
    <w:rsid w:val="00EC4D46"/>
    <w:rsid w:val="00ED0958"/>
    <w:rsid w:val="00ED21EC"/>
    <w:rsid w:val="00EE3C72"/>
    <w:rsid w:val="00EE4937"/>
    <w:rsid w:val="00EE7D67"/>
    <w:rsid w:val="00EF1183"/>
    <w:rsid w:val="00F00DD9"/>
    <w:rsid w:val="00F07FFD"/>
    <w:rsid w:val="00F109F4"/>
    <w:rsid w:val="00F14780"/>
    <w:rsid w:val="00F334AE"/>
    <w:rsid w:val="00F356EA"/>
    <w:rsid w:val="00F43AEC"/>
    <w:rsid w:val="00F50CE9"/>
    <w:rsid w:val="00F5722A"/>
    <w:rsid w:val="00F7297F"/>
    <w:rsid w:val="00F75BD9"/>
    <w:rsid w:val="00F94C1A"/>
    <w:rsid w:val="00FA2A72"/>
    <w:rsid w:val="00FB193F"/>
    <w:rsid w:val="00FC31FB"/>
    <w:rsid w:val="00FC4E51"/>
    <w:rsid w:val="00FD0520"/>
    <w:rsid w:val="00FD14DC"/>
    <w:rsid w:val="00FD23C8"/>
    <w:rsid w:val="00FD3612"/>
    <w:rsid w:val="00FE4F3E"/>
    <w:rsid w:val="00FF4E32"/>
    <w:rsid w:val="0F37F672"/>
    <w:rsid w:val="12725E31"/>
    <w:rsid w:val="17D7C0AF"/>
    <w:rsid w:val="18C987C5"/>
    <w:rsid w:val="1B15531A"/>
    <w:rsid w:val="3866CC4E"/>
    <w:rsid w:val="392EB575"/>
    <w:rsid w:val="3C030CE7"/>
    <w:rsid w:val="3E680099"/>
    <w:rsid w:val="4AB0ACFE"/>
    <w:rsid w:val="544A22A2"/>
    <w:rsid w:val="5A340F63"/>
    <w:rsid w:val="639A4678"/>
    <w:rsid w:val="666ED0EF"/>
    <w:rsid w:val="6B8C3000"/>
    <w:rsid w:val="6F0256CA"/>
    <w:rsid w:val="7096D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27AF44"/>
  <w15:docId w15:val="{62429666-54C2-4184-8FBE-BD6A514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1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63"/>
  </w:style>
  <w:style w:type="paragraph" w:styleId="Footer">
    <w:name w:val="footer"/>
    <w:basedOn w:val="Normal"/>
    <w:link w:val="FooterChar"/>
    <w:uiPriority w:val="99"/>
    <w:unhideWhenUsed/>
    <w:rsid w:val="0061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63"/>
  </w:style>
  <w:style w:type="table" w:customStyle="1" w:styleId="TableGrid1">
    <w:name w:val="Table Grid1"/>
    <w:rsid w:val="0061136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611363"/>
    <w:rPr>
      <w:b/>
      <w:bCs/>
    </w:rPr>
  </w:style>
  <w:style w:type="character" w:styleId="Emphasis">
    <w:name w:val="Emphasis"/>
    <w:basedOn w:val="DefaultParagraphFont"/>
    <w:uiPriority w:val="20"/>
    <w:qFormat/>
    <w:rsid w:val="00611363"/>
    <w:rPr>
      <w:i/>
      <w:iCs/>
    </w:rPr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Numbered paragraph,Bullets,Paragraphe de liste1,References,L"/>
    <w:basedOn w:val="Normal"/>
    <w:link w:val="ListParagraphChar"/>
    <w:uiPriority w:val="34"/>
    <w:qFormat/>
    <w:rsid w:val="006A5865"/>
    <w:pPr>
      <w:spacing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qFormat/>
    <w:locked/>
    <w:rsid w:val="006A5865"/>
    <w:rPr>
      <w:rFonts w:ascii="Calibri" w:eastAsia="Calibri" w:hAnsi="Calibri" w:cs="Times New Roman"/>
      <w:lang w:val="en-GB"/>
    </w:rPr>
  </w:style>
  <w:style w:type="character" w:customStyle="1" w:styleId="marko59gq23qe">
    <w:name w:val="marko59gq23qe"/>
    <w:basedOn w:val="DefaultParagraphFont"/>
    <w:rsid w:val="005620EC"/>
  </w:style>
  <w:style w:type="paragraph" w:styleId="Revision">
    <w:name w:val="Revision"/>
    <w:hidden/>
    <w:uiPriority w:val="99"/>
    <w:semiHidden/>
    <w:rsid w:val="005E48B0"/>
    <w:pPr>
      <w:spacing w:after="0" w:line="240" w:lineRule="auto"/>
    </w:pPr>
  </w:style>
  <w:style w:type="paragraph" w:styleId="NoSpacing">
    <w:name w:val="No Spacing"/>
    <w:uiPriority w:val="1"/>
    <w:qFormat/>
    <w:rsid w:val="00ED21E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445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44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Priya Jeyseelan</cp:lastModifiedBy>
  <cp:revision>4</cp:revision>
  <dcterms:created xsi:type="dcterms:W3CDTF">2023-01-20T08:39:00Z</dcterms:created>
  <dcterms:modified xsi:type="dcterms:W3CDTF">2023-01-20T08:42:00Z</dcterms:modified>
</cp:coreProperties>
</file>